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4B203" w14:textId="77777777" w:rsidR="00A10CE8" w:rsidRPr="00A10CE8" w:rsidRDefault="00A10CE8" w:rsidP="00A10C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FBE113A" w14:textId="77777777" w:rsidR="00A10CE8" w:rsidRPr="00A10CE8" w:rsidRDefault="00A10CE8" w:rsidP="00A10C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9A7CCBD" w14:textId="77777777" w:rsidR="00A10CE8" w:rsidRPr="00A10CE8" w:rsidRDefault="00A10CE8" w:rsidP="00A10C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566535D" w14:textId="77777777" w:rsidR="00A10CE8" w:rsidRPr="00A10CE8" w:rsidRDefault="00A10CE8" w:rsidP="00A10C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198F56C" w14:textId="77777777" w:rsidR="00A10CE8" w:rsidRPr="00A10CE8" w:rsidRDefault="00A10CE8" w:rsidP="00A10C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40BF385" w14:textId="00A4DDC9" w:rsidR="00A10CE8" w:rsidRDefault="00A10CE8" w:rsidP="00A10C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7D54087" w14:textId="77777777" w:rsidR="00006CA5" w:rsidRPr="00A10CE8" w:rsidRDefault="00006CA5" w:rsidP="00A10C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463A881" w14:textId="77777777" w:rsidR="007F3494" w:rsidRDefault="007F3494" w:rsidP="007F34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F3494">
        <w:rPr>
          <w:rFonts w:ascii="Times New Roman" w:hAnsi="Times New Roman" w:cs="Times New Roman"/>
          <w:b/>
          <w:bCs/>
          <w:sz w:val="40"/>
          <w:szCs w:val="40"/>
        </w:rPr>
        <w:t xml:space="preserve">КОНКУРСНОЕ ЗАДАНИЕ </w:t>
      </w:r>
    </w:p>
    <w:p w14:paraId="26693582" w14:textId="68DBD412" w:rsidR="007F3494" w:rsidRPr="007F3494" w:rsidRDefault="007F3494" w:rsidP="007F34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F3494">
        <w:rPr>
          <w:rFonts w:ascii="Times New Roman" w:hAnsi="Times New Roman" w:cs="Times New Roman"/>
          <w:b/>
          <w:bCs/>
          <w:sz w:val="40"/>
          <w:szCs w:val="40"/>
        </w:rPr>
        <w:t>КОМПЕТЕНЦИИ</w:t>
      </w:r>
    </w:p>
    <w:p w14:paraId="22D0585E" w14:textId="3876801C" w:rsidR="00690C36" w:rsidRDefault="007F3494" w:rsidP="00006C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3494">
        <w:rPr>
          <w:rFonts w:ascii="Times New Roman" w:hAnsi="Times New Roman" w:cs="Times New Roman"/>
          <w:b/>
          <w:bCs/>
          <w:sz w:val="40"/>
          <w:szCs w:val="40"/>
        </w:rPr>
        <w:t>«Автоматизация бизнес-процессов организаций»</w:t>
      </w:r>
      <w:r w:rsidR="00690C3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1698E0B" w14:textId="77777777" w:rsidR="00B90F0E" w:rsidRPr="00A204BB" w:rsidRDefault="00B90F0E" w:rsidP="00B90F0E">
      <w:pPr>
        <w:pStyle w:val="143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797B347A" w14:textId="77777777" w:rsidR="00B90F0E" w:rsidRPr="00A204BB" w:rsidRDefault="00B90F0E" w:rsidP="00B90F0E">
      <w:pPr>
        <w:pStyle w:val="143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06992F86" w14:textId="77777777" w:rsidR="00B90F0E" w:rsidRDefault="00B90F0E" w:rsidP="00B90F0E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3DC0DD41" w14:textId="77777777" w:rsidR="00B90F0E" w:rsidRPr="00A204BB" w:rsidRDefault="00B90F0E" w:rsidP="00B90F0E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2AF4DB95" w14:textId="2CBBB389" w:rsidR="00B90F0E" w:rsidRPr="00CC63C7" w:rsidRDefault="00B90F0E" w:rsidP="00B90F0E">
      <w:pPr>
        <w:pStyle w:val="11"/>
        <w:spacing w:line="240" w:lineRule="auto"/>
        <w:rPr>
          <w:rFonts w:ascii="Times New Roman" w:eastAsiaTheme="minorEastAsia" w:hAnsi="Times New Roman"/>
          <w:bCs w:val="0"/>
          <w:noProof/>
          <w:sz w:val="27"/>
          <w:szCs w:val="27"/>
          <w:lang w:val="ru-RU" w:eastAsia="ru-RU"/>
        </w:rPr>
      </w:pPr>
      <w:r w:rsidRPr="00CC63C7">
        <w:rPr>
          <w:rFonts w:ascii="Times New Roman" w:hAnsi="Times New Roman"/>
          <w:sz w:val="27"/>
          <w:szCs w:val="27"/>
          <w:lang w:val="ru-RU" w:eastAsia="ru-RU"/>
        </w:rPr>
        <w:fldChar w:fldCharType="begin"/>
      </w:r>
      <w:r w:rsidRPr="00CC63C7">
        <w:rPr>
          <w:rFonts w:ascii="Times New Roman" w:hAnsi="Times New Roman"/>
          <w:sz w:val="27"/>
          <w:szCs w:val="27"/>
          <w:lang w:val="ru-RU" w:eastAsia="ru-RU"/>
        </w:rPr>
        <w:instrText xml:space="preserve"> TOC \o "1-2" \h \z \u </w:instrText>
      </w:r>
      <w:r w:rsidRPr="00CC63C7">
        <w:rPr>
          <w:rFonts w:ascii="Times New Roman" w:hAnsi="Times New Roman"/>
          <w:sz w:val="27"/>
          <w:szCs w:val="27"/>
          <w:lang w:val="ru-RU" w:eastAsia="ru-RU"/>
        </w:rPr>
        <w:fldChar w:fldCharType="separate"/>
      </w:r>
      <w:hyperlink w:anchor="_Toc157019104" w:history="1">
        <w:r w:rsidRPr="00CC63C7">
          <w:rPr>
            <w:rStyle w:val="af3"/>
            <w:rFonts w:ascii="Times New Roman" w:hAnsi="Times New Roman"/>
            <w:noProof/>
            <w:sz w:val="27"/>
            <w:szCs w:val="27"/>
          </w:rPr>
          <w:t>1. ОСНОВНЫЕ ТРЕБОВАНИЯ КОМПЕТЕНЦИИ</w: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tab/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begin"/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instrText xml:space="preserve"> PAGEREF _Toc157019104 \h </w:instrTex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separate"/>
        </w:r>
        <w:r w:rsidR="00CC63C7">
          <w:rPr>
            <w:rFonts w:ascii="Times New Roman" w:hAnsi="Times New Roman"/>
            <w:noProof/>
            <w:webHidden/>
            <w:sz w:val="27"/>
            <w:szCs w:val="27"/>
          </w:rPr>
          <w:t>3</w: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end"/>
        </w:r>
      </w:hyperlink>
    </w:p>
    <w:p w14:paraId="0E98BC39" w14:textId="27203DA7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05" w:history="1">
        <w:r w:rsidRPr="00CC63C7">
          <w:rPr>
            <w:rStyle w:val="af3"/>
            <w:noProof/>
            <w:sz w:val="27"/>
            <w:szCs w:val="27"/>
          </w:rPr>
          <w:t>1.1. ОБЩИЕ СВЕДЕНИЯ О ТРЕБОВАНИЯХ КОМПЕТЕНЦИИ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_Toc157019105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3</w:t>
        </w:r>
        <w:r w:rsidRPr="00CC63C7">
          <w:rPr>
            <w:noProof/>
            <w:webHidden/>
          </w:rPr>
          <w:fldChar w:fldCharType="end"/>
        </w:r>
      </w:hyperlink>
    </w:p>
    <w:p w14:paraId="14798910" w14:textId="1B8A9F4B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06" w:history="1">
        <w:r w:rsidRPr="00CC63C7">
          <w:rPr>
            <w:rStyle w:val="af3"/>
            <w:noProof/>
            <w:sz w:val="27"/>
            <w:szCs w:val="27"/>
          </w:rPr>
          <w:t>1.2. ПЕРЕЧЕНЬ ПРОФЕССИОНАЛЬНЫХ ЗАДАЧ СПЕЦИАЛИСТА ПО КОМПЕТЕНЦИИ «АВТОМАТИЗАЦИЯ БИЗНЕС-ПРОЦЕССОВ ОРГАНИЗАЦИЙ»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_Toc157019106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3</w:t>
        </w:r>
        <w:r w:rsidRPr="00CC63C7">
          <w:rPr>
            <w:noProof/>
            <w:webHidden/>
          </w:rPr>
          <w:fldChar w:fldCharType="end"/>
        </w:r>
      </w:hyperlink>
    </w:p>
    <w:p w14:paraId="158BE0B0" w14:textId="1CB103F8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07" w:history="1">
        <w:r w:rsidRPr="00CC63C7">
          <w:rPr>
            <w:rStyle w:val="af3"/>
            <w:noProof/>
            <w:sz w:val="27"/>
            <w:szCs w:val="27"/>
          </w:rPr>
          <w:t>1.3. ТРЕБОВАНИЯ К СХЕМЕ ОЦЕНКИ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_Toc157019107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6</w:t>
        </w:r>
        <w:r w:rsidRPr="00CC63C7">
          <w:rPr>
            <w:noProof/>
            <w:webHidden/>
          </w:rPr>
          <w:fldChar w:fldCharType="end"/>
        </w:r>
      </w:hyperlink>
    </w:p>
    <w:p w14:paraId="32378A6B" w14:textId="5B287E32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08" w:history="1">
        <w:r w:rsidRPr="00CC63C7">
          <w:rPr>
            <w:rStyle w:val="af3"/>
            <w:noProof/>
            <w:sz w:val="27"/>
            <w:szCs w:val="27"/>
          </w:rPr>
          <w:t>1.4. СПЕЦИФИКАЦИЯ ОЦЕНКИ КОМПЕТЕНЦИИ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_Toc157019108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7</w:t>
        </w:r>
        <w:r w:rsidRPr="00CC63C7">
          <w:rPr>
            <w:noProof/>
            <w:webHidden/>
          </w:rPr>
          <w:fldChar w:fldCharType="end"/>
        </w:r>
      </w:hyperlink>
    </w:p>
    <w:p w14:paraId="17C5F37B" w14:textId="7093FB0F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09" w:history="1">
        <w:r w:rsidRPr="00CC63C7">
          <w:rPr>
            <w:rStyle w:val="af3"/>
            <w:noProof/>
            <w:sz w:val="27"/>
            <w:szCs w:val="27"/>
          </w:rPr>
          <w:t>1.5. КОНКУРСНОЕ ЗАДАНИЕ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_Toc157019109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7</w:t>
        </w:r>
        <w:r w:rsidRPr="00CC63C7">
          <w:rPr>
            <w:noProof/>
            <w:webHidden/>
          </w:rPr>
          <w:fldChar w:fldCharType="end"/>
        </w:r>
      </w:hyperlink>
    </w:p>
    <w:p w14:paraId="201A6989" w14:textId="19C2CE49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10" w:history="1">
        <w:r w:rsidRPr="00CC63C7">
          <w:rPr>
            <w:rStyle w:val="af3"/>
            <w:noProof/>
            <w:sz w:val="27"/>
            <w:szCs w:val="27"/>
          </w:rPr>
          <w:t>1.5.1. Разработка/выбор конкурсного задания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_Toc157019110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8</w:t>
        </w:r>
        <w:r w:rsidRPr="00CC63C7">
          <w:rPr>
            <w:noProof/>
            <w:webHidden/>
          </w:rPr>
          <w:fldChar w:fldCharType="end"/>
        </w:r>
      </w:hyperlink>
    </w:p>
    <w:p w14:paraId="304F7AEC" w14:textId="36075AA6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11" w:history="1">
        <w:r w:rsidRPr="00CC63C7">
          <w:rPr>
            <w:rStyle w:val="af3"/>
            <w:noProof/>
            <w:sz w:val="27"/>
            <w:szCs w:val="27"/>
          </w:rPr>
          <w:t>1.5.2. Структура модулей конкурсного задания (инвариант/вариатив)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_Toc157019111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8</w:t>
        </w:r>
        <w:r w:rsidRPr="00CC63C7">
          <w:rPr>
            <w:noProof/>
            <w:webHidden/>
          </w:rPr>
          <w:fldChar w:fldCharType="end"/>
        </w:r>
      </w:hyperlink>
    </w:p>
    <w:p w14:paraId="742B7484" w14:textId="11BFCBED" w:rsidR="00B90F0E" w:rsidRPr="00CC63C7" w:rsidRDefault="00B90F0E" w:rsidP="00B90F0E">
      <w:pPr>
        <w:pStyle w:val="11"/>
        <w:spacing w:line="240" w:lineRule="auto"/>
        <w:rPr>
          <w:rFonts w:ascii="Times New Roman" w:eastAsiaTheme="minorEastAsia" w:hAnsi="Times New Roman"/>
          <w:bCs w:val="0"/>
          <w:noProof/>
          <w:sz w:val="27"/>
          <w:szCs w:val="27"/>
          <w:lang w:val="ru-RU" w:eastAsia="ru-RU"/>
        </w:rPr>
      </w:pPr>
      <w:hyperlink w:anchor="_Toc157019112" w:history="1">
        <w:r w:rsidRPr="00CC63C7">
          <w:rPr>
            <w:rStyle w:val="af3"/>
            <w:rFonts w:ascii="Times New Roman" w:hAnsi="Times New Roman"/>
            <w:noProof/>
            <w:sz w:val="27"/>
            <w:szCs w:val="27"/>
          </w:rPr>
          <w:t>2. СПЕЦИАЛЬНЫЕ ПРАВИЛА КОМПЕТЕНЦИИ</w: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tab/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begin"/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instrText xml:space="preserve"> PAGEREF _Toc157019112 \h </w:instrTex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separate"/>
        </w:r>
        <w:r w:rsidR="00CC63C7">
          <w:rPr>
            <w:rFonts w:ascii="Times New Roman" w:hAnsi="Times New Roman"/>
            <w:noProof/>
            <w:webHidden/>
            <w:sz w:val="27"/>
            <w:szCs w:val="27"/>
          </w:rPr>
          <w:t>11</w: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end"/>
        </w:r>
      </w:hyperlink>
    </w:p>
    <w:p w14:paraId="4221E26A" w14:textId="21743502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13" w:history="1">
        <w:r w:rsidRPr="00CC63C7">
          <w:rPr>
            <w:rStyle w:val="af3"/>
            <w:noProof/>
            <w:sz w:val="27"/>
            <w:szCs w:val="27"/>
          </w:rPr>
          <w:t>2.1. Материалы и оборудование, разрешенные на площадке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_Toc157019113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12</w:t>
        </w:r>
        <w:r w:rsidRPr="00CC63C7">
          <w:rPr>
            <w:noProof/>
            <w:webHidden/>
          </w:rPr>
          <w:fldChar w:fldCharType="end"/>
        </w:r>
      </w:hyperlink>
    </w:p>
    <w:p w14:paraId="28F7DD18" w14:textId="78B8E7B6" w:rsidR="00B90F0E" w:rsidRPr="00CC63C7" w:rsidRDefault="00B90F0E" w:rsidP="00CC63C7">
      <w:pPr>
        <w:pStyle w:val="21"/>
        <w:rPr>
          <w:rFonts w:eastAsiaTheme="minorEastAsia"/>
          <w:noProof/>
        </w:rPr>
      </w:pPr>
      <w:hyperlink w:anchor="_Toc157019114" w:history="1">
        <w:r w:rsidRPr="00CC63C7">
          <w:rPr>
            <w:rStyle w:val="af3"/>
            <w:noProof/>
            <w:sz w:val="27"/>
            <w:szCs w:val="27"/>
          </w:rPr>
          <w:t>2.2. Материалы и оборудование, запрещенные на площадке</w:t>
        </w:r>
        <w:r w:rsidRPr="00CC63C7">
          <w:rPr>
            <w:noProof/>
            <w:webHidden/>
          </w:rPr>
          <w:tab/>
        </w:r>
        <w:r w:rsidRPr="00CC63C7">
          <w:rPr>
            <w:noProof/>
            <w:webHidden/>
          </w:rPr>
          <w:fldChar w:fldCharType="begin"/>
        </w:r>
        <w:r w:rsidRPr="00CC63C7">
          <w:rPr>
            <w:noProof/>
            <w:webHidden/>
          </w:rPr>
          <w:instrText xml:space="preserve"> PAGEREF _Toc157019114 \h </w:instrText>
        </w:r>
        <w:r w:rsidRPr="00CC63C7">
          <w:rPr>
            <w:noProof/>
            <w:webHidden/>
          </w:rPr>
        </w:r>
        <w:r w:rsidRPr="00CC63C7">
          <w:rPr>
            <w:noProof/>
            <w:webHidden/>
          </w:rPr>
          <w:fldChar w:fldCharType="separate"/>
        </w:r>
        <w:r w:rsidR="00CC63C7">
          <w:rPr>
            <w:noProof/>
            <w:webHidden/>
          </w:rPr>
          <w:t>13</w:t>
        </w:r>
        <w:r w:rsidRPr="00CC63C7">
          <w:rPr>
            <w:noProof/>
            <w:webHidden/>
          </w:rPr>
          <w:fldChar w:fldCharType="end"/>
        </w:r>
      </w:hyperlink>
    </w:p>
    <w:p w14:paraId="47E99A5D" w14:textId="18C8749A" w:rsidR="00B90F0E" w:rsidRPr="00CC63C7" w:rsidRDefault="00B90F0E" w:rsidP="00B90F0E">
      <w:pPr>
        <w:pStyle w:val="11"/>
        <w:spacing w:line="240" w:lineRule="auto"/>
        <w:rPr>
          <w:rFonts w:ascii="Times New Roman" w:eastAsiaTheme="minorEastAsia" w:hAnsi="Times New Roman"/>
          <w:bCs w:val="0"/>
          <w:noProof/>
          <w:sz w:val="27"/>
          <w:szCs w:val="27"/>
          <w:lang w:val="ru-RU" w:eastAsia="ru-RU"/>
        </w:rPr>
      </w:pPr>
      <w:hyperlink w:anchor="_Toc157019115" w:history="1">
        <w:r w:rsidRPr="00CC63C7">
          <w:rPr>
            <w:rStyle w:val="af3"/>
            <w:rFonts w:ascii="Times New Roman" w:hAnsi="Times New Roman"/>
            <w:noProof/>
            <w:sz w:val="27"/>
            <w:szCs w:val="27"/>
          </w:rPr>
          <w:t>3. Приложения</w: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tab/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begin"/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instrText xml:space="preserve"> PAGEREF _Toc157019115 \h </w:instrTex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separate"/>
        </w:r>
        <w:r w:rsidR="00CC63C7">
          <w:rPr>
            <w:rFonts w:ascii="Times New Roman" w:hAnsi="Times New Roman"/>
            <w:noProof/>
            <w:webHidden/>
            <w:sz w:val="27"/>
            <w:szCs w:val="27"/>
          </w:rPr>
          <w:t>13</w:t>
        </w:r>
        <w:r w:rsidRPr="00CC63C7">
          <w:rPr>
            <w:rFonts w:ascii="Times New Roman" w:hAnsi="Times New Roman"/>
            <w:noProof/>
            <w:webHidden/>
            <w:sz w:val="27"/>
            <w:szCs w:val="27"/>
          </w:rPr>
          <w:fldChar w:fldCharType="end"/>
        </w:r>
      </w:hyperlink>
    </w:p>
    <w:p w14:paraId="63738EF4" w14:textId="77777777" w:rsidR="00B90F0E" w:rsidRDefault="00B90F0E" w:rsidP="00B90F0E">
      <w:pPr>
        <w:pStyle w:val="-1"/>
        <w:spacing w:before="0" w:after="0" w:line="240" w:lineRule="auto"/>
        <w:jc w:val="center"/>
        <w:rPr>
          <w:rFonts w:ascii="Times New Roman" w:hAnsi="Times New Roman"/>
          <w:bCs w:val="0"/>
          <w:sz w:val="24"/>
          <w:lang w:eastAsia="ru-RU"/>
        </w:rPr>
      </w:pPr>
      <w:r w:rsidRPr="00CC63C7">
        <w:rPr>
          <w:rFonts w:ascii="Times New Roman" w:hAnsi="Times New Roman"/>
          <w:bCs w:val="0"/>
          <w:sz w:val="27"/>
          <w:szCs w:val="27"/>
          <w:lang w:eastAsia="ru-RU"/>
        </w:rPr>
        <w:fldChar w:fldCharType="end"/>
      </w:r>
      <w:bookmarkStart w:id="0" w:name="_Toc157019104"/>
    </w:p>
    <w:p w14:paraId="2E67066B" w14:textId="77777777" w:rsidR="00B90F0E" w:rsidRDefault="00B90F0E" w:rsidP="00B90F0E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2C8DE6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lang w:eastAsia="ru-RU"/>
        </w:rPr>
        <w:br w:type="page"/>
      </w:r>
    </w:p>
    <w:p w14:paraId="66621204" w14:textId="6340220C" w:rsidR="00B90F0E" w:rsidRPr="00A204BB" w:rsidRDefault="00B90F0E" w:rsidP="00FD22B7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34"/>
          <w:szCs w:val="34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0"/>
    </w:p>
    <w:p w14:paraId="5B59FEF0" w14:textId="77777777" w:rsidR="00B90F0E" w:rsidRPr="00D17132" w:rsidRDefault="00B90F0E" w:rsidP="00FD22B7">
      <w:pPr>
        <w:pStyle w:val="-2"/>
        <w:spacing w:before="0" w:after="0" w:line="240" w:lineRule="auto"/>
        <w:jc w:val="center"/>
        <w:rPr>
          <w:rFonts w:ascii="Times New Roman" w:hAnsi="Times New Roman"/>
          <w:sz w:val="24"/>
        </w:rPr>
      </w:pPr>
      <w:bookmarkStart w:id="1" w:name="_Toc157019105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1"/>
    </w:p>
    <w:p w14:paraId="26963513" w14:textId="77777777" w:rsidR="00B90F0E" w:rsidRPr="00A204BB" w:rsidRDefault="00B90F0E" w:rsidP="00FD2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«Автоматизация бизнес-процессов организаций»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23050441"/>
      <w:r>
        <w:rPr>
          <w:rFonts w:ascii="Times New Roman" w:hAnsi="Times New Roman" w:cs="Times New Roman"/>
          <w:sz w:val="28"/>
          <w:szCs w:val="28"/>
        </w:rPr>
        <w:t xml:space="preserve">– это </w:t>
      </w:r>
      <w:r w:rsidRPr="00A204BB">
        <w:rPr>
          <w:rFonts w:ascii="Times New Roman" w:hAnsi="Times New Roman" w:cs="Times New Roman"/>
          <w:sz w:val="28"/>
          <w:szCs w:val="28"/>
        </w:rPr>
        <w:t>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04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 xml:space="preserve">являются требованиями работодателей отрасли в Российской Федерации и других странах. </w:t>
      </w:r>
    </w:p>
    <w:p w14:paraId="6B7EE55A" w14:textId="77777777" w:rsidR="00B90F0E" w:rsidRPr="00A204BB" w:rsidRDefault="00B90F0E" w:rsidP="00FD2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продемонстрировать качество и скорость </w:t>
      </w:r>
      <w:r w:rsidRPr="009E37D3"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sz w:val="28"/>
          <w:szCs w:val="28"/>
        </w:rPr>
        <w:t>заказа клиента в области автоматизации бизнеса</w:t>
      </w:r>
      <w:r w:rsidRPr="009E37D3">
        <w:rPr>
          <w:rFonts w:ascii="Times New Roman" w:hAnsi="Times New Roman" w:cs="Times New Roman"/>
          <w:sz w:val="28"/>
          <w:szCs w:val="28"/>
        </w:rPr>
        <w:t>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роверка </w:t>
      </w:r>
      <w:r w:rsidRPr="009E37D3">
        <w:rPr>
          <w:rFonts w:ascii="Times New Roman" w:hAnsi="Times New Roman" w:cs="Times New Roman"/>
          <w:sz w:val="28"/>
          <w:szCs w:val="28"/>
        </w:rPr>
        <w:t>знаний,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>,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практической работы. </w:t>
      </w:r>
    </w:p>
    <w:p w14:paraId="7E31AA86" w14:textId="5CB97E32" w:rsidR="00B90F0E" w:rsidRDefault="00B90F0E" w:rsidP="00FD2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 xml:space="preserve">для подготовки специалистов </w:t>
      </w:r>
      <w:r w:rsidRPr="00A204B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их участия в конкурсе профессионального мастерства.</w:t>
      </w:r>
    </w:p>
    <w:p w14:paraId="532B2F3C" w14:textId="77777777" w:rsidR="00CC63C7" w:rsidRPr="00A204BB" w:rsidRDefault="00CC63C7" w:rsidP="00FD2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67C832" w14:textId="77777777" w:rsidR="00B90F0E" w:rsidRPr="00D83E4E" w:rsidRDefault="00B90F0E" w:rsidP="00FD22B7">
      <w:pPr>
        <w:pStyle w:val="-2"/>
        <w:spacing w:before="0" w:after="0" w:line="240" w:lineRule="auto"/>
        <w:jc w:val="center"/>
        <w:rPr>
          <w:rFonts w:ascii="Times New Roman" w:hAnsi="Times New Roman"/>
          <w:sz w:val="24"/>
        </w:rPr>
      </w:pPr>
      <w:bookmarkStart w:id="3" w:name="_Toc78885652"/>
      <w:bookmarkStart w:id="4" w:name="_Toc157019106"/>
      <w:r w:rsidRPr="00D83E4E">
        <w:rPr>
          <w:rFonts w:ascii="Times New Roman" w:hAnsi="Times New Roman"/>
          <w:sz w:val="24"/>
        </w:rPr>
        <w:t>1.</w:t>
      </w:r>
      <w:bookmarkEnd w:id="3"/>
      <w:r w:rsidRPr="00D83E4E">
        <w:rPr>
          <w:rFonts w:ascii="Times New Roman" w:hAnsi="Times New Roman"/>
          <w:sz w:val="24"/>
        </w:rPr>
        <w:t>2. ПЕРЕЧЕНЬ ПРОФЕССИОНАЛЬНЫХ ЗАДАЧ СПЕЦИАЛИСТА ПО КОМПЕТЕНЦИИ «</w:t>
      </w:r>
      <w:r>
        <w:rPr>
          <w:rFonts w:ascii="Times New Roman" w:hAnsi="Times New Roman"/>
          <w:sz w:val="24"/>
        </w:rPr>
        <w:t>АВТОМАТИЗАЦИЯ БИЗНЕС-ПРОЦЕССОВ ОРГАНИЗАЦИЙ</w:t>
      </w:r>
      <w:r w:rsidRPr="00D83E4E">
        <w:rPr>
          <w:rFonts w:ascii="Times New Roman" w:hAnsi="Times New Roman"/>
          <w:sz w:val="24"/>
        </w:rPr>
        <w:t>»</w:t>
      </w:r>
      <w:bookmarkEnd w:id="4"/>
    </w:p>
    <w:p w14:paraId="72780732" w14:textId="77777777" w:rsidR="00B90F0E" w:rsidRDefault="00B90F0E" w:rsidP="00B90F0E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14:paraId="01B8EBA0" w14:textId="77777777" w:rsidR="00B90F0E" w:rsidRDefault="00B90F0E" w:rsidP="00B90F0E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2E340050" w14:textId="77777777" w:rsidR="00B90F0E" w:rsidRDefault="00B90F0E" w:rsidP="00B90F0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26"/>
        <w:gridCol w:w="6710"/>
        <w:gridCol w:w="2152"/>
      </w:tblGrid>
      <w:tr w:rsidR="00B90F0E" w:rsidRPr="00B90F0E" w14:paraId="0B14F673" w14:textId="77777777" w:rsidTr="00507B10">
        <w:tc>
          <w:tcPr>
            <w:tcW w:w="330" w:type="pct"/>
            <w:shd w:val="clear" w:color="auto" w:fill="92D050"/>
          </w:tcPr>
          <w:p w14:paraId="4FDE5DD5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</w:tcPr>
          <w:p w14:paraId="20C28228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Виды деятельности / трудовые функции</w:t>
            </w:r>
          </w:p>
        </w:tc>
        <w:tc>
          <w:tcPr>
            <w:tcW w:w="1134" w:type="pct"/>
            <w:shd w:val="clear" w:color="auto" w:fill="92D050"/>
          </w:tcPr>
          <w:p w14:paraId="610800D6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B90F0E" w:rsidRPr="00B90F0E" w14:paraId="0D6B92DA" w14:textId="77777777" w:rsidTr="00507B10">
        <w:tc>
          <w:tcPr>
            <w:tcW w:w="330" w:type="pct"/>
            <w:vMerge w:val="restart"/>
            <w:shd w:val="clear" w:color="auto" w:fill="BFBFBF"/>
          </w:tcPr>
          <w:p w14:paraId="3E3F520D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36" w:type="pct"/>
          </w:tcPr>
          <w:p w14:paraId="1E3B8003" w14:textId="77777777" w:rsidR="00B90F0E" w:rsidRPr="00B90F0E" w:rsidRDefault="00B90F0E" w:rsidP="00507B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Работа с информацией</w:t>
            </w:r>
          </w:p>
        </w:tc>
        <w:tc>
          <w:tcPr>
            <w:tcW w:w="1134" w:type="pct"/>
          </w:tcPr>
          <w:p w14:paraId="6BAAAAE9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3,7</w:t>
            </w:r>
          </w:p>
        </w:tc>
      </w:tr>
      <w:tr w:rsidR="00B90F0E" w:rsidRPr="00B90F0E" w14:paraId="2B687926" w14:textId="77777777" w:rsidTr="00507B10">
        <w:tc>
          <w:tcPr>
            <w:tcW w:w="330" w:type="pct"/>
            <w:vMerge/>
            <w:shd w:val="clear" w:color="auto" w:fill="BFBFBF"/>
          </w:tcPr>
          <w:p w14:paraId="72ED5F61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1770F032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2BB6DA0" w14:textId="77777777" w:rsidR="00B90F0E" w:rsidRPr="00B90F0E" w:rsidRDefault="00B90F0E" w:rsidP="00B90F0E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color w:val="000000"/>
                <w:sz w:val="24"/>
                <w:szCs w:val="24"/>
              </w:rPr>
              <w:t>основы формальной логики и критического мышления;</w:t>
            </w:r>
          </w:p>
          <w:p w14:paraId="4B698D8F" w14:textId="77777777" w:rsidR="00B90F0E" w:rsidRPr="00B90F0E" w:rsidRDefault="00B90F0E" w:rsidP="00B90F0E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color w:val="000000"/>
                <w:sz w:val="24"/>
                <w:szCs w:val="24"/>
              </w:rPr>
              <w:t>важность оценки надежности каналов и информационных ресурсов при поиске информации.</w:t>
            </w:r>
          </w:p>
        </w:tc>
      </w:tr>
      <w:tr w:rsidR="00B90F0E" w:rsidRPr="00B90F0E" w14:paraId="6EA4A415" w14:textId="77777777" w:rsidTr="00507B10">
        <w:tc>
          <w:tcPr>
            <w:tcW w:w="330" w:type="pct"/>
            <w:vMerge/>
            <w:shd w:val="clear" w:color="auto" w:fill="BFBFBF"/>
          </w:tcPr>
          <w:p w14:paraId="61FC643F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2A9E9CA1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1EB9ADE" w14:textId="77777777" w:rsidR="00B90F0E" w:rsidRPr="00B90F0E" w:rsidRDefault="00B90F0E" w:rsidP="00B90F0E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информацию; </w:t>
            </w:r>
          </w:p>
          <w:p w14:paraId="66A0E9F9" w14:textId="77777777" w:rsidR="00B90F0E" w:rsidRPr="00B90F0E" w:rsidRDefault="00B90F0E" w:rsidP="00B90F0E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контролировать достоверность информации; </w:t>
            </w:r>
          </w:p>
          <w:p w14:paraId="463CDF8E" w14:textId="77777777" w:rsidR="00B90F0E" w:rsidRPr="00B90F0E" w:rsidRDefault="00B90F0E" w:rsidP="00B90F0E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анализировать документы и иные источники информации; </w:t>
            </w:r>
          </w:p>
          <w:p w14:paraId="28592C38" w14:textId="77777777" w:rsidR="00B90F0E" w:rsidRPr="00B90F0E" w:rsidRDefault="00B90F0E" w:rsidP="00B90F0E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восполнять факты в условиях недостатка информации на основании профессионального суждения; </w:t>
            </w:r>
          </w:p>
          <w:p w14:paraId="00022DD3" w14:textId="77777777" w:rsidR="00B90F0E" w:rsidRPr="00B90F0E" w:rsidRDefault="00B90F0E" w:rsidP="00B90F0E">
            <w:pPr>
              <w:pStyle w:val="a3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color w:val="000000"/>
                <w:sz w:val="24"/>
                <w:szCs w:val="24"/>
              </w:rPr>
              <w:t>сопоставлять факты и делать выводы.</w:t>
            </w:r>
          </w:p>
        </w:tc>
      </w:tr>
      <w:tr w:rsidR="00B90F0E" w:rsidRPr="00B90F0E" w14:paraId="7258269D" w14:textId="77777777" w:rsidTr="00507B10">
        <w:tc>
          <w:tcPr>
            <w:tcW w:w="330" w:type="pct"/>
            <w:vMerge w:val="restart"/>
            <w:shd w:val="clear" w:color="auto" w:fill="BFBFBF"/>
          </w:tcPr>
          <w:p w14:paraId="3D37AED2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36" w:type="pct"/>
          </w:tcPr>
          <w:p w14:paraId="1C3A7300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Применение методов и инструментов моделирования и проектировании</w:t>
            </w:r>
          </w:p>
        </w:tc>
        <w:tc>
          <w:tcPr>
            <w:tcW w:w="1134" w:type="pct"/>
          </w:tcPr>
          <w:p w14:paraId="095A9022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12,9</w:t>
            </w:r>
          </w:p>
        </w:tc>
      </w:tr>
      <w:tr w:rsidR="00B90F0E" w:rsidRPr="00B90F0E" w14:paraId="3210C7D2" w14:textId="77777777" w:rsidTr="00507B10">
        <w:tc>
          <w:tcPr>
            <w:tcW w:w="330" w:type="pct"/>
            <w:vMerge/>
            <w:shd w:val="clear" w:color="auto" w:fill="BFBFBF"/>
          </w:tcPr>
          <w:p w14:paraId="3ACE5311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18557ABC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25243AF" w14:textId="77777777" w:rsidR="00B90F0E" w:rsidRPr="00B90F0E" w:rsidRDefault="00B90F0E" w:rsidP="00B90F0E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важность рассмотрения всех возможных вариантов и выбора лучшего решения на основе аналитического суждения и интересов клиента;</w:t>
            </w:r>
          </w:p>
          <w:p w14:paraId="48FB4BB1" w14:textId="77777777" w:rsidR="00B90F0E" w:rsidRPr="00B90F0E" w:rsidRDefault="00B90F0E" w:rsidP="00B90F0E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важность использования системного анализа, методологий моделирования бизнес-процессов и проектирования информационных систем;</w:t>
            </w:r>
          </w:p>
          <w:p w14:paraId="6B93AB33" w14:textId="77777777" w:rsidR="00B90F0E" w:rsidRPr="00B90F0E" w:rsidRDefault="00B90F0E" w:rsidP="00B90F0E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важность оптимизации архитектуры системы с учетом модульности и повторного использования;</w:t>
            </w:r>
          </w:p>
          <w:p w14:paraId="1B1BC4EE" w14:textId="77777777" w:rsidR="00B90F0E" w:rsidRPr="00B90F0E" w:rsidRDefault="00B90F0E" w:rsidP="00B90F0E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правила определения функциональных и нефункциональных требований системы;</w:t>
            </w:r>
          </w:p>
          <w:p w14:paraId="135EAC9D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методы представления и визуализации информации.</w:t>
            </w:r>
          </w:p>
        </w:tc>
      </w:tr>
      <w:tr w:rsidR="00B90F0E" w:rsidRPr="00B90F0E" w14:paraId="35A655CD" w14:textId="77777777" w:rsidTr="00507B10">
        <w:tc>
          <w:tcPr>
            <w:tcW w:w="330" w:type="pct"/>
            <w:vMerge/>
            <w:shd w:val="clear" w:color="auto" w:fill="BFBFBF"/>
          </w:tcPr>
          <w:p w14:paraId="48CE9363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37F91D79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AEC82FF" w14:textId="77777777" w:rsidR="00B90F0E" w:rsidRPr="00B90F0E" w:rsidRDefault="00B90F0E" w:rsidP="00B90F0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анализировать системы с помощью инструментов и методов моделирования, анализа вариантов их использования;</w:t>
            </w:r>
          </w:p>
          <w:p w14:paraId="0E6A5AE3" w14:textId="77777777" w:rsidR="00B90F0E" w:rsidRPr="00B90F0E" w:rsidRDefault="00B90F0E" w:rsidP="00B90F0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проектировать бизнес-процессы с учетом требований и особенностей их использования;</w:t>
            </w:r>
          </w:p>
          <w:p w14:paraId="212D7FD2" w14:textId="77777777" w:rsidR="00B90F0E" w:rsidRPr="00B90F0E" w:rsidRDefault="00B90F0E" w:rsidP="00B90F0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проектировать системы на основе различных диаграмм, описания объектов и взаимосвязей;</w:t>
            </w:r>
          </w:p>
          <w:p w14:paraId="698D6E75" w14:textId="77777777" w:rsidR="00B90F0E" w:rsidRPr="00B90F0E" w:rsidRDefault="00B90F0E" w:rsidP="00B90F0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формулировать требования к ИТ-инфраструктуре;</w:t>
            </w:r>
          </w:p>
          <w:p w14:paraId="71D3702B" w14:textId="77777777" w:rsidR="00B90F0E" w:rsidRPr="00B90F0E" w:rsidRDefault="00B90F0E" w:rsidP="00B90F0E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проектировать интерфейсы / механизмы взаимодействия с пользователем;</w:t>
            </w:r>
          </w:p>
          <w:p w14:paraId="57831084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проектировать основы систем безопасности и контроля.</w:t>
            </w:r>
          </w:p>
          <w:p w14:paraId="5A1D6B32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F0E" w:rsidRPr="00B90F0E" w14:paraId="6A02622B" w14:textId="77777777" w:rsidTr="00507B10">
        <w:tc>
          <w:tcPr>
            <w:tcW w:w="330" w:type="pct"/>
            <w:vMerge w:val="restart"/>
            <w:shd w:val="clear" w:color="auto" w:fill="BFBFBF"/>
          </w:tcPr>
          <w:p w14:paraId="49365DE2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36" w:type="pct"/>
          </w:tcPr>
          <w:p w14:paraId="45BC7AB9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промышленных сред разработки для автоматизации бизнес-приложений</w:t>
            </w:r>
          </w:p>
        </w:tc>
        <w:tc>
          <w:tcPr>
            <w:tcW w:w="1134" w:type="pct"/>
          </w:tcPr>
          <w:p w14:paraId="6ABCD9F4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55,3</w:t>
            </w:r>
          </w:p>
        </w:tc>
      </w:tr>
      <w:tr w:rsidR="00B90F0E" w:rsidRPr="00B90F0E" w14:paraId="11A4D8A6" w14:textId="77777777" w:rsidTr="00507B10">
        <w:tc>
          <w:tcPr>
            <w:tcW w:w="330" w:type="pct"/>
            <w:vMerge/>
            <w:shd w:val="clear" w:color="auto" w:fill="BFBFBF"/>
          </w:tcPr>
          <w:p w14:paraId="787D0779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6F94B6D3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7369EE2" w14:textId="77777777" w:rsidR="00B90F0E" w:rsidRPr="00B90F0E" w:rsidRDefault="00B90F0E" w:rsidP="00B90F0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методологии автоматизации бизнес-процессов организаций;</w:t>
            </w:r>
          </w:p>
          <w:p w14:paraId="457A2309" w14:textId="77777777" w:rsidR="00B90F0E" w:rsidRPr="00B90F0E" w:rsidRDefault="00B90F0E" w:rsidP="00B90F0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важность рассмотрения разных сценариев и обработки исключений;</w:t>
            </w:r>
          </w:p>
          <w:p w14:paraId="799EEF6D" w14:textId="77777777" w:rsidR="00B90F0E" w:rsidRPr="00B90F0E" w:rsidRDefault="00B90F0E" w:rsidP="00B90F0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важность соблюдения стандартов (например, соглашения по формату кода, руководства по стилю, сопровождению);</w:t>
            </w:r>
          </w:p>
          <w:p w14:paraId="61541CA9" w14:textId="77777777" w:rsidR="00B90F0E" w:rsidRPr="00B90F0E" w:rsidRDefault="00B90F0E" w:rsidP="00B90F0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принципы определения архитектуры программного обеспечения с учетом гибкости, масштабируемости, возможности реализации, многократности использования и безопасности системы, технических и бизнес-требований;</w:t>
            </w:r>
          </w:p>
          <w:p w14:paraId="72DC672B" w14:textId="77777777" w:rsidR="00B90F0E" w:rsidRPr="00B90F0E" w:rsidRDefault="00B90F0E" w:rsidP="00B90F0E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принципы построения интерфейсов, в том числе мобильных решений;</w:t>
            </w:r>
          </w:p>
          <w:p w14:paraId="0C6ECC6B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важность тестирования и отладки приложений.</w:t>
            </w:r>
          </w:p>
        </w:tc>
      </w:tr>
      <w:tr w:rsidR="00B90F0E" w:rsidRPr="00B90F0E" w14:paraId="75B6C19C" w14:textId="77777777" w:rsidTr="00507B10">
        <w:tc>
          <w:tcPr>
            <w:tcW w:w="330" w:type="pct"/>
            <w:vMerge/>
            <w:shd w:val="clear" w:color="auto" w:fill="BFBFBF"/>
          </w:tcPr>
          <w:p w14:paraId="7C181F7C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447CC751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1F73E3B" w14:textId="77777777" w:rsidR="00B90F0E" w:rsidRPr="00B90F0E" w:rsidRDefault="00B90F0E" w:rsidP="00B90F0E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реализовывать и модифицировать систему автоматизации бизнес-процессов в соответствии с техническими требованиями;</w:t>
            </w:r>
          </w:p>
          <w:p w14:paraId="051AFBB5" w14:textId="77777777" w:rsidR="00B90F0E" w:rsidRPr="00B90F0E" w:rsidRDefault="00B90F0E" w:rsidP="00B90F0E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вести разработку мобильных, десктопных, приложений, способных функционировать в качестве веб-сервиса – для различных операционных систем;</w:t>
            </w:r>
          </w:p>
          <w:p w14:paraId="773710EA" w14:textId="77777777" w:rsidR="00B90F0E" w:rsidRPr="00B90F0E" w:rsidRDefault="00B90F0E" w:rsidP="00B90F0E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проводить интеграцию бизнес-приложений;</w:t>
            </w:r>
          </w:p>
          <w:p w14:paraId="1690E0C1" w14:textId="77777777" w:rsidR="00B90F0E" w:rsidRPr="00B90F0E" w:rsidRDefault="00B90F0E" w:rsidP="00B90F0E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обеспечивать сопровождение и обслуживание бизнес-приложений;</w:t>
            </w:r>
          </w:p>
          <w:p w14:paraId="4F0B0B21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применять методы и инструменты отладки и тестирования для устранения ошибок.</w:t>
            </w:r>
          </w:p>
        </w:tc>
      </w:tr>
      <w:tr w:rsidR="00B90F0E" w:rsidRPr="00B90F0E" w14:paraId="29AD0127" w14:textId="77777777" w:rsidTr="00507B10">
        <w:tc>
          <w:tcPr>
            <w:tcW w:w="330" w:type="pct"/>
            <w:vMerge w:val="restart"/>
            <w:shd w:val="clear" w:color="auto" w:fill="BFBFBF"/>
          </w:tcPr>
          <w:p w14:paraId="7F2E6897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36" w:type="pct"/>
          </w:tcPr>
          <w:p w14:paraId="326F70DA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Применение типовых решений автоматизации бизнес-процессов</w:t>
            </w:r>
          </w:p>
        </w:tc>
        <w:tc>
          <w:tcPr>
            <w:tcW w:w="1134" w:type="pct"/>
          </w:tcPr>
          <w:p w14:paraId="784928BE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90F0E" w:rsidRPr="00B90F0E" w14:paraId="47E08F28" w14:textId="77777777" w:rsidTr="00507B10">
        <w:tc>
          <w:tcPr>
            <w:tcW w:w="330" w:type="pct"/>
            <w:vMerge/>
            <w:shd w:val="clear" w:color="auto" w:fill="BFBFBF"/>
          </w:tcPr>
          <w:p w14:paraId="6D120005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6697AB43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3921576" w14:textId="77777777" w:rsidR="00B90F0E" w:rsidRPr="00B90F0E" w:rsidRDefault="00B90F0E" w:rsidP="00B90F0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важность рассмотрения всех возможных вариантов и выбора лучшего решения для удовлетворения требований пользователя и интересов клиента, в том числе за счет использования типовых программ автоматизации бизнес-процессов;</w:t>
            </w:r>
          </w:p>
          <w:p w14:paraId="764E2DD3" w14:textId="77777777" w:rsidR="00B90F0E" w:rsidRPr="00B90F0E" w:rsidRDefault="00B90F0E" w:rsidP="00B90F0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принципы и стандарты работы с типовыми программами в процессе их модификации;</w:t>
            </w:r>
          </w:p>
          <w:p w14:paraId="3040EF50" w14:textId="77777777" w:rsidR="00B90F0E" w:rsidRPr="00B90F0E" w:rsidRDefault="00B90F0E" w:rsidP="00B90F0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важность обеспечения сопровождения приложений, разработанных на базе типовых решений;</w:t>
            </w:r>
          </w:p>
          <w:p w14:paraId="4629AD0C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приемы оценки применимости типовых решений для отраслевой автоматизации и специализированных задач.</w:t>
            </w:r>
          </w:p>
        </w:tc>
      </w:tr>
      <w:tr w:rsidR="00B90F0E" w:rsidRPr="00B90F0E" w14:paraId="3F291A15" w14:textId="77777777" w:rsidTr="00507B10">
        <w:tc>
          <w:tcPr>
            <w:tcW w:w="330" w:type="pct"/>
            <w:vMerge/>
            <w:shd w:val="clear" w:color="auto" w:fill="BFBFBF"/>
          </w:tcPr>
          <w:p w14:paraId="0CE0DDA8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29A42DA1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A774ACA" w14:textId="77777777" w:rsidR="00B90F0E" w:rsidRPr="00B90F0E" w:rsidRDefault="00B90F0E" w:rsidP="00B90F0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аргументированный подбор типового решения для реализации задач клиента; </w:t>
            </w:r>
          </w:p>
          <w:p w14:paraId="6D7CDDEE" w14:textId="77777777" w:rsidR="00B90F0E" w:rsidRPr="00B90F0E" w:rsidRDefault="00B90F0E" w:rsidP="00B90F0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проводить модификацию (кастомизацию) типового решения с учетом необходимости последующего сопровождения и дальнейшего развития информационной системы;</w:t>
            </w:r>
          </w:p>
          <w:p w14:paraId="6A5AD64A" w14:textId="77777777" w:rsidR="00B90F0E" w:rsidRPr="00B90F0E" w:rsidRDefault="00B90F0E" w:rsidP="00B90F0E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кастомизацию типового решения пользовательскими средствами (без программирования); </w:t>
            </w:r>
          </w:p>
          <w:p w14:paraId="39DBC533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документацией.</w:t>
            </w:r>
          </w:p>
        </w:tc>
      </w:tr>
      <w:tr w:rsidR="00B90F0E" w:rsidRPr="00B90F0E" w14:paraId="54A0FA35" w14:textId="77777777" w:rsidTr="00507B10">
        <w:tc>
          <w:tcPr>
            <w:tcW w:w="330" w:type="pct"/>
            <w:vMerge w:val="restart"/>
            <w:shd w:val="clear" w:color="auto" w:fill="BFBFBF"/>
          </w:tcPr>
          <w:p w14:paraId="26DA6854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36" w:type="pct"/>
          </w:tcPr>
          <w:p w14:paraId="23E12A0C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работы  </w:t>
            </w:r>
          </w:p>
        </w:tc>
        <w:tc>
          <w:tcPr>
            <w:tcW w:w="1134" w:type="pct"/>
          </w:tcPr>
          <w:p w14:paraId="1016C56F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13,3</w:t>
            </w:r>
          </w:p>
        </w:tc>
      </w:tr>
      <w:tr w:rsidR="00B90F0E" w:rsidRPr="00B90F0E" w14:paraId="758F8A44" w14:textId="77777777" w:rsidTr="00507B10">
        <w:tc>
          <w:tcPr>
            <w:tcW w:w="330" w:type="pct"/>
            <w:vMerge/>
            <w:shd w:val="clear" w:color="auto" w:fill="BFBFBF"/>
          </w:tcPr>
          <w:p w14:paraId="3EAB96A6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57BF3E83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ECE0A1E" w14:textId="77777777" w:rsidR="00B90F0E" w:rsidRPr="00B90F0E" w:rsidRDefault="00B90F0E" w:rsidP="00B90F0E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важность соблюдения регламентов при реализации профессиональных проектов;</w:t>
            </w:r>
          </w:p>
          <w:p w14:paraId="21671BA2" w14:textId="77777777" w:rsidR="00B90F0E" w:rsidRPr="00B90F0E" w:rsidRDefault="00B90F0E" w:rsidP="00B90F0E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принципы и методы организации работы;</w:t>
            </w:r>
          </w:p>
          <w:p w14:paraId="0B9BDD90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основы проектного управления.</w:t>
            </w:r>
          </w:p>
        </w:tc>
      </w:tr>
      <w:tr w:rsidR="00B90F0E" w:rsidRPr="00B90F0E" w14:paraId="3FC12C56" w14:textId="77777777" w:rsidTr="00507B10">
        <w:tc>
          <w:tcPr>
            <w:tcW w:w="330" w:type="pct"/>
            <w:vMerge/>
            <w:shd w:val="clear" w:color="auto" w:fill="BFBFBF"/>
          </w:tcPr>
          <w:p w14:paraId="1EB8524F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203A6111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AAA7DC6" w14:textId="77777777" w:rsidR="00B90F0E" w:rsidRPr="00B90F0E" w:rsidRDefault="00B90F0E" w:rsidP="00B90F0E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планировать производственный график на каждый день в соответствии с доступным временем и принимать во внимание ограничения и сроки сдачи работы;</w:t>
            </w:r>
          </w:p>
          <w:p w14:paraId="79A80266" w14:textId="77777777" w:rsidR="00B90F0E" w:rsidRPr="00B90F0E" w:rsidRDefault="00B90F0E" w:rsidP="00B90F0E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поддерживать собственную осведомлённости профессиональной деятельности;</w:t>
            </w:r>
          </w:p>
          <w:p w14:paraId="3D70EB6E" w14:textId="77777777" w:rsidR="00B90F0E" w:rsidRPr="00B90F0E" w:rsidRDefault="00B90F0E" w:rsidP="00B90F0E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анализировать результаты собственной деятельности в сравнении с ожиданиями и потребностями клиента и организации;</w:t>
            </w:r>
          </w:p>
          <w:p w14:paraId="3004B5DA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разработанной системы к поставке в соответствии с требованиями клиента.</w:t>
            </w:r>
          </w:p>
        </w:tc>
      </w:tr>
      <w:tr w:rsidR="00B90F0E" w:rsidRPr="00B90F0E" w14:paraId="2C714B39" w14:textId="77777777" w:rsidTr="00507B10">
        <w:tc>
          <w:tcPr>
            <w:tcW w:w="330" w:type="pct"/>
            <w:vMerge w:val="restart"/>
            <w:shd w:val="clear" w:color="auto" w:fill="BFBFBF"/>
          </w:tcPr>
          <w:p w14:paraId="70CEA54C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36" w:type="pct"/>
          </w:tcPr>
          <w:p w14:paraId="42A84E71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коммуникациями  </w:t>
            </w:r>
          </w:p>
        </w:tc>
        <w:tc>
          <w:tcPr>
            <w:tcW w:w="1134" w:type="pct"/>
          </w:tcPr>
          <w:p w14:paraId="4DD62C60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4,8</w:t>
            </w:r>
          </w:p>
        </w:tc>
      </w:tr>
      <w:tr w:rsidR="00B90F0E" w:rsidRPr="00B90F0E" w14:paraId="0D0EA859" w14:textId="77777777" w:rsidTr="00507B10">
        <w:tc>
          <w:tcPr>
            <w:tcW w:w="330" w:type="pct"/>
            <w:vMerge/>
            <w:shd w:val="clear" w:color="auto" w:fill="BFBFBF"/>
          </w:tcPr>
          <w:p w14:paraId="115F9636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1B125A8E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A28B142" w14:textId="77777777" w:rsidR="00B90F0E" w:rsidRPr="00B90F0E" w:rsidRDefault="00B90F0E" w:rsidP="00B90F0E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принципы письменной и устной деловой коммуникации;</w:t>
            </w:r>
          </w:p>
          <w:p w14:paraId="7625093D" w14:textId="77777777" w:rsidR="00B90F0E" w:rsidRPr="00B90F0E" w:rsidRDefault="00B90F0E" w:rsidP="00B90F0E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способы коммуникации, включая коммуникацию с лицами с ограниченными возможностями;</w:t>
            </w:r>
          </w:p>
          <w:p w14:paraId="05E06851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важность умения слушать и вести конструктивный диалог, способы коммуникации.</w:t>
            </w:r>
          </w:p>
        </w:tc>
      </w:tr>
      <w:tr w:rsidR="00B90F0E" w:rsidRPr="00B90F0E" w14:paraId="0998B024" w14:textId="77777777" w:rsidTr="00507B10">
        <w:tc>
          <w:tcPr>
            <w:tcW w:w="330" w:type="pct"/>
            <w:vMerge/>
            <w:shd w:val="clear" w:color="auto" w:fill="BFBFBF"/>
          </w:tcPr>
          <w:p w14:paraId="065D054C" w14:textId="77777777" w:rsidR="00B90F0E" w:rsidRPr="00B90F0E" w:rsidRDefault="00B90F0E" w:rsidP="00507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0" w:type="pct"/>
            <w:gridSpan w:val="2"/>
          </w:tcPr>
          <w:p w14:paraId="39A0F978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F8F47A8" w14:textId="77777777" w:rsidR="00B90F0E" w:rsidRPr="00B90F0E" w:rsidRDefault="00B90F0E" w:rsidP="00B90F0E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общаться с заказчиками, экспертами, членами команды «на одном с ними языке»;</w:t>
            </w:r>
          </w:p>
          <w:p w14:paraId="66BCFAC7" w14:textId="77777777" w:rsidR="00B90F0E" w:rsidRPr="00B90F0E" w:rsidRDefault="00B90F0E" w:rsidP="00B90F0E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F0E">
              <w:rPr>
                <w:rFonts w:ascii="Times New Roman" w:hAnsi="Times New Roman"/>
                <w:sz w:val="24"/>
                <w:szCs w:val="24"/>
              </w:rPr>
              <w:t>задавать вопросы;</w:t>
            </w:r>
          </w:p>
          <w:p w14:paraId="7AEDA325" w14:textId="77777777" w:rsidR="00B90F0E" w:rsidRPr="00B90F0E" w:rsidRDefault="00B90F0E" w:rsidP="0050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F0E">
              <w:rPr>
                <w:rFonts w:ascii="Times New Roman" w:hAnsi="Times New Roman" w:cs="Times New Roman"/>
                <w:sz w:val="24"/>
                <w:szCs w:val="24"/>
              </w:rPr>
              <w:t>представлять запрашиваемую информацию в соответствии с предъявляемыми требованиями.</w:t>
            </w:r>
          </w:p>
        </w:tc>
      </w:tr>
    </w:tbl>
    <w:p w14:paraId="1BFCD6D5" w14:textId="189CB978" w:rsidR="00552172" w:rsidRDefault="00552172" w:rsidP="00B90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4F83E21F" w14:textId="77777777" w:rsidR="00552172" w:rsidRDefault="00552172">
      <w:pPr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br w:type="page"/>
      </w:r>
    </w:p>
    <w:p w14:paraId="6886E1A6" w14:textId="77777777" w:rsidR="00B90F0E" w:rsidRPr="00D83E4E" w:rsidRDefault="00B90F0E" w:rsidP="00DE512F">
      <w:pPr>
        <w:pStyle w:val="-2"/>
        <w:spacing w:before="0" w:after="0" w:line="240" w:lineRule="auto"/>
        <w:jc w:val="center"/>
        <w:rPr>
          <w:rFonts w:ascii="Times New Roman" w:hAnsi="Times New Roman"/>
          <w:sz w:val="24"/>
        </w:rPr>
      </w:pPr>
      <w:bookmarkStart w:id="5" w:name="_Toc78885655"/>
      <w:bookmarkStart w:id="6" w:name="_Toc157019107"/>
      <w:r w:rsidRPr="00D83E4E">
        <w:rPr>
          <w:rFonts w:ascii="Times New Roman" w:hAnsi="Times New Roman"/>
          <w:sz w:val="24"/>
        </w:rPr>
        <w:lastRenderedPageBreak/>
        <w:t>1.3. ТРЕБОВАНИЯ К СХЕМЕ ОЦЕНКИ</w:t>
      </w:r>
      <w:bookmarkEnd w:id="5"/>
      <w:bookmarkEnd w:id="6"/>
    </w:p>
    <w:p w14:paraId="198B9258" w14:textId="276183F3" w:rsidR="00B90F0E" w:rsidRDefault="00B90F0E" w:rsidP="00B90F0E">
      <w:pPr>
        <w:pStyle w:val="af0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 №2.</w:t>
      </w:r>
    </w:p>
    <w:p w14:paraId="18DC844B" w14:textId="77777777" w:rsidR="00B90F0E" w:rsidRDefault="00B90F0E" w:rsidP="00B90F0E">
      <w:pPr>
        <w:pStyle w:val="af0"/>
        <w:widowControl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1A7A092C" w14:textId="77777777" w:rsidR="00B90F0E" w:rsidRDefault="00B90F0E" w:rsidP="00B90F0E">
      <w:pPr>
        <w:pStyle w:val="af0"/>
        <w:widowControl/>
        <w:spacing w:line="240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56BE903C" w14:textId="77777777" w:rsidR="00B90F0E" w:rsidRPr="00640E46" w:rsidRDefault="00B90F0E" w:rsidP="00B90F0E">
      <w:pPr>
        <w:pStyle w:val="af0"/>
        <w:widowControl/>
        <w:spacing w:line="240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>т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ребований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2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219"/>
        <w:gridCol w:w="1219"/>
        <w:gridCol w:w="1219"/>
        <w:gridCol w:w="1219"/>
        <w:gridCol w:w="1219"/>
        <w:gridCol w:w="851"/>
      </w:tblGrid>
      <w:tr w:rsidR="00B90F0E" w:rsidRPr="00BA6D9C" w14:paraId="528E4884" w14:textId="77777777" w:rsidTr="00B90F0E">
        <w:tc>
          <w:tcPr>
            <w:tcW w:w="8642" w:type="dxa"/>
            <w:gridSpan w:val="7"/>
            <w:shd w:val="clear" w:color="auto" w:fill="92D050"/>
            <w:vAlign w:val="center"/>
          </w:tcPr>
          <w:p w14:paraId="6ADDA69F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>Критерий / Модуль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544E1526" w14:textId="21B9B400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 xml:space="preserve">Итого баллов за раздел </w:t>
            </w: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>ТК</w:t>
            </w:r>
          </w:p>
        </w:tc>
      </w:tr>
      <w:tr w:rsidR="00B90F0E" w:rsidRPr="00BA6D9C" w14:paraId="1AFE3FC1" w14:textId="77777777" w:rsidTr="007612C2">
        <w:tc>
          <w:tcPr>
            <w:tcW w:w="704" w:type="dxa"/>
            <w:vMerge w:val="restart"/>
            <w:shd w:val="clear" w:color="auto" w:fill="92D050"/>
            <w:textDirection w:val="btLr"/>
            <w:vAlign w:val="center"/>
          </w:tcPr>
          <w:p w14:paraId="3780D781" w14:textId="77777777" w:rsidR="00B90F0E" w:rsidRPr="00BA6D9C" w:rsidRDefault="00B90F0E" w:rsidP="00B90F0E">
            <w:pPr>
              <w:pStyle w:val="af0"/>
              <w:widowControl/>
              <w:spacing w:before="60" w:after="6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 xml:space="preserve">Разделы </w:t>
            </w:r>
          </w:p>
          <w:p w14:paraId="64D84AC0" w14:textId="1EBCF167" w:rsidR="00B90F0E" w:rsidRPr="00BA6D9C" w:rsidRDefault="00B90F0E" w:rsidP="00B90F0E">
            <w:pPr>
              <w:pStyle w:val="af0"/>
              <w:widowControl/>
              <w:spacing w:before="60" w:after="6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>ТК</w:t>
            </w:r>
          </w:p>
        </w:tc>
        <w:tc>
          <w:tcPr>
            <w:tcW w:w="1843" w:type="dxa"/>
            <w:shd w:val="clear" w:color="auto" w:fill="92D050"/>
            <w:vAlign w:val="center"/>
          </w:tcPr>
          <w:p w14:paraId="58B88E40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1219" w:type="dxa"/>
            <w:shd w:val="clear" w:color="auto" w:fill="00B050"/>
            <w:noWrap/>
          </w:tcPr>
          <w:p w14:paraId="3B3619AC" w14:textId="382D85B0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А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proofErr w:type="spellStart"/>
            <w:proofErr w:type="gramStart"/>
            <w:r w:rsidRPr="00BA6D9C">
              <w:rPr>
                <w:rFonts w:ascii="Times New Roman" w:hAnsi="Times New Roman"/>
                <w:sz w:val="20"/>
                <w:lang w:val="ru-RU"/>
              </w:rPr>
              <w:t>Проектиро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вание</w:t>
            </w:r>
            <w:proofErr w:type="spellEnd"/>
            <w:proofErr w:type="gramEnd"/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 и разработка 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подсисте</w:t>
            </w:r>
            <w:proofErr w:type="spellEnd"/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мы 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прикладно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го</w:t>
            </w:r>
            <w:proofErr w:type="spellEnd"/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 решения</w:t>
            </w:r>
          </w:p>
        </w:tc>
        <w:tc>
          <w:tcPr>
            <w:tcW w:w="1219" w:type="dxa"/>
            <w:shd w:val="clear" w:color="auto" w:fill="00B050"/>
            <w:noWrap/>
          </w:tcPr>
          <w:p w14:paraId="2583AEF5" w14:textId="77777777" w:rsidR="00B90F0E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Б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</w:p>
          <w:p w14:paraId="47DBADD1" w14:textId="425E7D49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proofErr w:type="gramStart"/>
            <w:r w:rsidRPr="00BA6D9C">
              <w:rPr>
                <w:rFonts w:ascii="Times New Roman" w:hAnsi="Times New Roman"/>
                <w:sz w:val="20"/>
                <w:lang w:val="ru-RU"/>
              </w:rPr>
              <w:t>Интегра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ция</w:t>
            </w:r>
            <w:proofErr w:type="spellEnd"/>
            <w:proofErr w:type="gramEnd"/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подсисте</w:t>
            </w:r>
            <w:proofErr w:type="spellEnd"/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мы и типового бизнес-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приложе</w:t>
            </w:r>
            <w:proofErr w:type="spellEnd"/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ния</w:t>
            </w:r>
            <w:proofErr w:type="spellEnd"/>
          </w:p>
        </w:tc>
        <w:tc>
          <w:tcPr>
            <w:tcW w:w="1219" w:type="dxa"/>
            <w:shd w:val="clear" w:color="auto" w:fill="00B050"/>
            <w:noWrap/>
          </w:tcPr>
          <w:p w14:paraId="51A80956" w14:textId="6419C09A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Разработка </w:t>
            </w:r>
            <w:proofErr w:type="gramStart"/>
            <w:r w:rsidRPr="00BA6D9C">
              <w:rPr>
                <w:rFonts w:ascii="Times New Roman" w:hAnsi="Times New Roman"/>
                <w:sz w:val="20"/>
                <w:lang w:val="ru-RU"/>
              </w:rPr>
              <w:t>мобильно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го</w:t>
            </w:r>
            <w:proofErr w:type="spellEnd"/>
            <w:proofErr w:type="gramEnd"/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приложе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ния</w:t>
            </w:r>
            <w:proofErr w:type="spellEnd"/>
          </w:p>
        </w:tc>
        <w:tc>
          <w:tcPr>
            <w:tcW w:w="1219" w:type="dxa"/>
            <w:shd w:val="clear" w:color="auto" w:fill="00B050"/>
            <w:noWrap/>
          </w:tcPr>
          <w:p w14:paraId="367AFCFD" w14:textId="77777777" w:rsidR="00B90F0E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Г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</w:p>
          <w:p w14:paraId="27483A19" w14:textId="1D25973C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proofErr w:type="spellStart"/>
            <w:proofErr w:type="gramStart"/>
            <w:r w:rsidRPr="00BA6D9C">
              <w:rPr>
                <w:rFonts w:ascii="Times New Roman" w:hAnsi="Times New Roman"/>
                <w:sz w:val="20"/>
                <w:lang w:val="ru-RU"/>
              </w:rPr>
              <w:t>Тестирова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ние</w:t>
            </w:r>
            <w:proofErr w:type="spellEnd"/>
            <w:proofErr w:type="gramEnd"/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ru-RU"/>
              </w:rPr>
              <w:t>информа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>
              <w:rPr>
                <w:rFonts w:ascii="Times New Roman" w:hAnsi="Times New Roman"/>
                <w:sz w:val="20"/>
                <w:lang w:val="ru-RU"/>
              </w:rPr>
              <w:t>ционной</w:t>
            </w:r>
            <w:proofErr w:type="spellEnd"/>
            <w:r>
              <w:rPr>
                <w:rFonts w:ascii="Times New Roman" w:hAnsi="Times New Roman"/>
                <w:sz w:val="20"/>
                <w:lang w:val="ru-RU"/>
              </w:rPr>
              <w:t xml:space="preserve"> системы</w:t>
            </w:r>
          </w:p>
        </w:tc>
        <w:tc>
          <w:tcPr>
            <w:tcW w:w="1219" w:type="dxa"/>
            <w:shd w:val="clear" w:color="auto" w:fill="00B050"/>
            <w:noWrap/>
          </w:tcPr>
          <w:p w14:paraId="18E98FCD" w14:textId="4FA5EF62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Д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proofErr w:type="gramStart"/>
            <w:r w:rsidRPr="00BA6D9C">
              <w:rPr>
                <w:rFonts w:ascii="Times New Roman" w:hAnsi="Times New Roman"/>
                <w:sz w:val="20"/>
                <w:lang w:val="ru-RU"/>
              </w:rPr>
              <w:t>Представ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ление</w:t>
            </w:r>
            <w:proofErr w:type="spellEnd"/>
            <w:proofErr w:type="gramEnd"/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 системы </w:t>
            </w:r>
            <w:proofErr w:type="spellStart"/>
            <w:r w:rsidRPr="00BA6D9C">
              <w:rPr>
                <w:rFonts w:ascii="Times New Roman" w:hAnsi="Times New Roman"/>
                <w:sz w:val="20"/>
                <w:lang w:val="ru-RU"/>
              </w:rPr>
              <w:t>автомати</w:t>
            </w:r>
            <w:r w:rsidR="007612C2">
              <w:rPr>
                <w:rFonts w:ascii="Times New Roman" w:hAnsi="Times New Roman"/>
                <w:sz w:val="20"/>
                <w:lang w:val="ru-RU"/>
              </w:rPr>
              <w:t>-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зации</w:t>
            </w:r>
            <w:proofErr w:type="spellEnd"/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 бизнес-процессов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533E6039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</w:tr>
      <w:tr w:rsidR="00B90F0E" w:rsidRPr="00BA6D9C" w14:paraId="6509CEAF" w14:textId="77777777" w:rsidTr="007612C2">
        <w:trPr>
          <w:trHeight w:val="709"/>
        </w:trPr>
        <w:tc>
          <w:tcPr>
            <w:tcW w:w="704" w:type="dxa"/>
            <w:vMerge/>
            <w:shd w:val="clear" w:color="auto" w:fill="92D050"/>
            <w:vAlign w:val="center"/>
          </w:tcPr>
          <w:p w14:paraId="26E088CF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shd w:val="clear" w:color="auto" w:fill="00B050"/>
            <w:vAlign w:val="center"/>
          </w:tcPr>
          <w:p w14:paraId="0EED41CC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Работа с информацией </w:t>
            </w:r>
          </w:p>
        </w:tc>
        <w:tc>
          <w:tcPr>
            <w:tcW w:w="1219" w:type="dxa"/>
            <w:vAlign w:val="center"/>
          </w:tcPr>
          <w:p w14:paraId="3F01E55C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0,3</w:t>
            </w:r>
          </w:p>
        </w:tc>
        <w:tc>
          <w:tcPr>
            <w:tcW w:w="1219" w:type="dxa"/>
            <w:vAlign w:val="center"/>
          </w:tcPr>
          <w:p w14:paraId="46C8C161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1EAF809B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14:paraId="4DE57008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</w:t>
            </w:r>
          </w:p>
        </w:tc>
        <w:tc>
          <w:tcPr>
            <w:tcW w:w="1219" w:type="dxa"/>
            <w:vAlign w:val="center"/>
          </w:tcPr>
          <w:p w14:paraId="7607C5CF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2,4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33C8D6A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3,7</w:t>
            </w:r>
          </w:p>
        </w:tc>
      </w:tr>
      <w:tr w:rsidR="00B90F0E" w:rsidRPr="00BA6D9C" w14:paraId="0BD133F9" w14:textId="77777777" w:rsidTr="007612C2">
        <w:tc>
          <w:tcPr>
            <w:tcW w:w="704" w:type="dxa"/>
            <w:vMerge/>
            <w:shd w:val="clear" w:color="auto" w:fill="92D050"/>
            <w:vAlign w:val="center"/>
          </w:tcPr>
          <w:p w14:paraId="444AEBBC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shd w:val="clear" w:color="auto" w:fill="00B050"/>
            <w:vAlign w:val="center"/>
          </w:tcPr>
          <w:p w14:paraId="0942752D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2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Применение методов и инструментов моделирования и проектировании</w:t>
            </w:r>
          </w:p>
        </w:tc>
        <w:tc>
          <w:tcPr>
            <w:tcW w:w="1219" w:type="dxa"/>
            <w:vAlign w:val="center"/>
          </w:tcPr>
          <w:p w14:paraId="5595E5B6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12,9</w:t>
            </w:r>
          </w:p>
        </w:tc>
        <w:tc>
          <w:tcPr>
            <w:tcW w:w="1219" w:type="dxa"/>
            <w:vAlign w:val="center"/>
          </w:tcPr>
          <w:p w14:paraId="729A50F4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252098AD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6E8DFE62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5864F820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48FCDA6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12,9</w:t>
            </w:r>
          </w:p>
        </w:tc>
      </w:tr>
      <w:tr w:rsidR="00B90F0E" w:rsidRPr="00BA6D9C" w14:paraId="7F6B0EF8" w14:textId="77777777" w:rsidTr="007612C2">
        <w:trPr>
          <w:trHeight w:val="1100"/>
        </w:trPr>
        <w:tc>
          <w:tcPr>
            <w:tcW w:w="704" w:type="dxa"/>
            <w:vMerge/>
            <w:shd w:val="clear" w:color="auto" w:fill="92D050"/>
            <w:vAlign w:val="center"/>
          </w:tcPr>
          <w:p w14:paraId="73C382B0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shd w:val="clear" w:color="auto" w:fill="00B050"/>
            <w:vAlign w:val="center"/>
          </w:tcPr>
          <w:p w14:paraId="2E7992B9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3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Использование промышленных сред разработки</w:t>
            </w:r>
          </w:p>
        </w:tc>
        <w:tc>
          <w:tcPr>
            <w:tcW w:w="1219" w:type="dxa"/>
            <w:vAlign w:val="center"/>
          </w:tcPr>
          <w:p w14:paraId="08FE958F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10,3</w:t>
            </w:r>
          </w:p>
        </w:tc>
        <w:tc>
          <w:tcPr>
            <w:tcW w:w="1219" w:type="dxa"/>
            <w:vAlign w:val="center"/>
          </w:tcPr>
          <w:p w14:paraId="29BC33F7" w14:textId="77777777" w:rsidR="00B90F0E" w:rsidRPr="008E18AF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21,9</w:t>
            </w:r>
          </w:p>
        </w:tc>
        <w:tc>
          <w:tcPr>
            <w:tcW w:w="1219" w:type="dxa"/>
            <w:vAlign w:val="center"/>
          </w:tcPr>
          <w:p w14:paraId="34225A3B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  <w:tc>
          <w:tcPr>
            <w:tcW w:w="1219" w:type="dxa"/>
            <w:vAlign w:val="center"/>
          </w:tcPr>
          <w:p w14:paraId="24EC588F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7,1</w:t>
            </w:r>
          </w:p>
        </w:tc>
        <w:tc>
          <w:tcPr>
            <w:tcW w:w="1219" w:type="dxa"/>
            <w:vAlign w:val="center"/>
          </w:tcPr>
          <w:p w14:paraId="1A0E3899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E9E0679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55,3</w:t>
            </w:r>
          </w:p>
        </w:tc>
      </w:tr>
      <w:tr w:rsidR="00B90F0E" w:rsidRPr="00BA6D9C" w14:paraId="65A11C33" w14:textId="77777777" w:rsidTr="007612C2">
        <w:trPr>
          <w:trHeight w:val="1100"/>
        </w:trPr>
        <w:tc>
          <w:tcPr>
            <w:tcW w:w="704" w:type="dxa"/>
            <w:vMerge/>
            <w:shd w:val="clear" w:color="auto" w:fill="92D050"/>
            <w:vAlign w:val="center"/>
          </w:tcPr>
          <w:p w14:paraId="492A3714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shd w:val="clear" w:color="auto" w:fill="00B050"/>
            <w:vAlign w:val="center"/>
          </w:tcPr>
          <w:p w14:paraId="738FE52F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>Применение типовых решений автоматизации бизнес-процессов</w:t>
            </w:r>
          </w:p>
        </w:tc>
        <w:tc>
          <w:tcPr>
            <w:tcW w:w="1219" w:type="dxa"/>
            <w:vAlign w:val="center"/>
          </w:tcPr>
          <w:p w14:paraId="725843FE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6</w:t>
            </w:r>
          </w:p>
        </w:tc>
        <w:tc>
          <w:tcPr>
            <w:tcW w:w="1219" w:type="dxa"/>
            <w:vAlign w:val="center"/>
          </w:tcPr>
          <w:p w14:paraId="3F35544B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</w:t>
            </w:r>
          </w:p>
        </w:tc>
        <w:tc>
          <w:tcPr>
            <w:tcW w:w="1219" w:type="dxa"/>
            <w:vAlign w:val="center"/>
          </w:tcPr>
          <w:p w14:paraId="7BEFA62C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33C6D986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6E93C71D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64A90C8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10</w:t>
            </w:r>
          </w:p>
        </w:tc>
      </w:tr>
      <w:tr w:rsidR="00B90F0E" w:rsidRPr="00BA6D9C" w14:paraId="47766B28" w14:textId="77777777" w:rsidTr="007612C2">
        <w:tc>
          <w:tcPr>
            <w:tcW w:w="704" w:type="dxa"/>
            <w:vMerge/>
            <w:shd w:val="clear" w:color="auto" w:fill="92D050"/>
            <w:vAlign w:val="center"/>
          </w:tcPr>
          <w:p w14:paraId="70C3BEAB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shd w:val="clear" w:color="auto" w:fill="00B050"/>
            <w:vAlign w:val="center"/>
          </w:tcPr>
          <w:p w14:paraId="2076A6C6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5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Организация работы  </w:t>
            </w:r>
          </w:p>
        </w:tc>
        <w:tc>
          <w:tcPr>
            <w:tcW w:w="1219" w:type="dxa"/>
            <w:vAlign w:val="center"/>
          </w:tcPr>
          <w:p w14:paraId="02E8CF21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3,5</w:t>
            </w:r>
          </w:p>
        </w:tc>
        <w:tc>
          <w:tcPr>
            <w:tcW w:w="1219" w:type="dxa"/>
            <w:vAlign w:val="center"/>
          </w:tcPr>
          <w:p w14:paraId="385EC642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3,1</w:t>
            </w:r>
          </w:p>
        </w:tc>
        <w:tc>
          <w:tcPr>
            <w:tcW w:w="1219" w:type="dxa"/>
            <w:vAlign w:val="center"/>
          </w:tcPr>
          <w:p w14:paraId="26E89E55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450EF0E1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1,9</w:t>
            </w:r>
          </w:p>
        </w:tc>
        <w:tc>
          <w:tcPr>
            <w:tcW w:w="1219" w:type="dxa"/>
            <w:vAlign w:val="center"/>
          </w:tcPr>
          <w:p w14:paraId="693BC4F2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4,8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4FF769E" w14:textId="77777777" w:rsidR="00B90F0E" w:rsidRPr="00C35848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13,3</w:t>
            </w:r>
          </w:p>
        </w:tc>
      </w:tr>
      <w:tr w:rsidR="00B90F0E" w:rsidRPr="00BA6D9C" w14:paraId="4C3D1505" w14:textId="77777777" w:rsidTr="007612C2">
        <w:tc>
          <w:tcPr>
            <w:tcW w:w="704" w:type="dxa"/>
            <w:vMerge/>
            <w:shd w:val="clear" w:color="auto" w:fill="92D050"/>
            <w:vAlign w:val="center"/>
          </w:tcPr>
          <w:p w14:paraId="24F9BC9E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43" w:type="dxa"/>
            <w:shd w:val="clear" w:color="auto" w:fill="00B050"/>
            <w:vAlign w:val="center"/>
          </w:tcPr>
          <w:p w14:paraId="1BC5C022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left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sz w:val="20"/>
                <w:lang w:val="ru-RU"/>
              </w:rPr>
              <w:t>6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. </w:t>
            </w:r>
            <w:r w:rsidRPr="00BA6D9C">
              <w:rPr>
                <w:rFonts w:ascii="Times New Roman" w:hAnsi="Times New Roman"/>
                <w:sz w:val="20"/>
                <w:lang w:val="ru-RU"/>
              </w:rPr>
              <w:t xml:space="preserve">Управление коммуникациями  </w:t>
            </w:r>
          </w:p>
        </w:tc>
        <w:tc>
          <w:tcPr>
            <w:tcW w:w="1219" w:type="dxa"/>
            <w:vAlign w:val="center"/>
          </w:tcPr>
          <w:p w14:paraId="0C689DD0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247AF6A7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1C552017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08BCC769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219" w:type="dxa"/>
            <w:vAlign w:val="center"/>
          </w:tcPr>
          <w:p w14:paraId="4D3AAB56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4,8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ECBD1D1" w14:textId="77777777" w:rsidR="00B90F0E" w:rsidRPr="00C35848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4,8</w:t>
            </w:r>
          </w:p>
        </w:tc>
      </w:tr>
      <w:tr w:rsidR="00B90F0E" w:rsidRPr="00BA6D9C" w14:paraId="06CE4E19" w14:textId="77777777" w:rsidTr="007612C2">
        <w:tc>
          <w:tcPr>
            <w:tcW w:w="2547" w:type="dxa"/>
            <w:gridSpan w:val="2"/>
            <w:shd w:val="clear" w:color="auto" w:fill="92D050"/>
            <w:vAlign w:val="center"/>
          </w:tcPr>
          <w:p w14:paraId="5E5C2F57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t xml:space="preserve">Итого баллов </w:t>
            </w:r>
            <w:r w:rsidRPr="00BA6D9C">
              <w:rPr>
                <w:rFonts w:ascii="Times New Roman" w:hAnsi="Times New Roman"/>
                <w:b/>
                <w:color w:val="FFFFFF" w:themeColor="background1"/>
                <w:sz w:val="20"/>
                <w:lang w:val="ru-RU"/>
              </w:rPr>
              <w:br/>
              <w:t>за критерий / модуль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1191043C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33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035C2D4B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29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02425245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16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455AC123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10</w:t>
            </w:r>
          </w:p>
        </w:tc>
        <w:tc>
          <w:tcPr>
            <w:tcW w:w="1219" w:type="dxa"/>
            <w:shd w:val="clear" w:color="auto" w:fill="D9D9D9" w:themeFill="background1" w:themeFillShade="D9"/>
            <w:vAlign w:val="center"/>
          </w:tcPr>
          <w:p w14:paraId="45B02BAA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2880256" w14:textId="77777777" w:rsidR="00B90F0E" w:rsidRPr="00BA6D9C" w:rsidRDefault="00B90F0E" w:rsidP="00507B10">
            <w:pPr>
              <w:pStyle w:val="af0"/>
              <w:widowControl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  <w:r w:rsidRPr="00BA6D9C">
              <w:rPr>
                <w:rFonts w:ascii="Times New Roman" w:hAnsi="Times New Roman"/>
                <w:b/>
                <w:bCs/>
                <w:sz w:val="20"/>
                <w:lang w:val="en-US"/>
              </w:rPr>
              <w:t>100</w:t>
            </w:r>
          </w:p>
        </w:tc>
      </w:tr>
    </w:tbl>
    <w:p w14:paraId="078004C5" w14:textId="77777777" w:rsidR="00B90F0E" w:rsidRDefault="00B90F0E" w:rsidP="00B90F0E">
      <w:pPr>
        <w:pStyle w:val="af0"/>
        <w:widowControl/>
        <w:spacing w:line="240" w:lineRule="auto"/>
        <w:rPr>
          <w:rFonts w:ascii="Times New Roman" w:hAnsi="Times New Roman"/>
          <w:szCs w:val="24"/>
          <w:lang w:val="ru-RU"/>
        </w:rPr>
      </w:pPr>
    </w:p>
    <w:p w14:paraId="5543A5B3" w14:textId="77777777" w:rsidR="00B90F0E" w:rsidRPr="00F8340A" w:rsidRDefault="00B90F0E" w:rsidP="00B90F0E">
      <w:pPr>
        <w:pStyle w:val="af0"/>
        <w:widowControl/>
        <w:spacing w:line="240" w:lineRule="auto"/>
        <w:rPr>
          <w:rFonts w:ascii="Times New Roman" w:hAnsi="Times New Roman"/>
          <w:szCs w:val="24"/>
          <w:lang w:val="ru-RU"/>
        </w:rPr>
      </w:pPr>
    </w:p>
    <w:p w14:paraId="1F389D58" w14:textId="77777777" w:rsidR="00B90F0E" w:rsidRPr="007604F9" w:rsidRDefault="00B90F0E" w:rsidP="00DE512F">
      <w:pPr>
        <w:pStyle w:val="-2"/>
        <w:spacing w:before="0" w:after="0" w:line="240" w:lineRule="auto"/>
        <w:jc w:val="center"/>
        <w:rPr>
          <w:rFonts w:ascii="Times New Roman" w:hAnsi="Times New Roman"/>
          <w:sz w:val="24"/>
        </w:rPr>
      </w:pPr>
      <w:bookmarkStart w:id="7" w:name="_Toc157019108"/>
      <w:r>
        <w:rPr>
          <w:rFonts w:ascii="Times New Roman" w:hAnsi="Times New Roman"/>
          <w:sz w:val="24"/>
        </w:rPr>
        <w:lastRenderedPageBreak/>
        <w:t>1</w:t>
      </w:r>
      <w:r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7604F9">
        <w:rPr>
          <w:rFonts w:ascii="Times New Roman" w:hAnsi="Times New Roman"/>
          <w:sz w:val="24"/>
        </w:rPr>
        <w:t>. СПЕЦИФИКАЦИЯ ОЦЕНКИ КОМПЕТЕНЦИИ</w:t>
      </w:r>
      <w:bookmarkEnd w:id="7"/>
    </w:p>
    <w:p w14:paraId="59F90039" w14:textId="77777777" w:rsidR="00B90F0E" w:rsidRDefault="00B90F0E" w:rsidP="00B90F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>, указанных в таблице №3.</w:t>
      </w:r>
    </w:p>
    <w:p w14:paraId="408A80F2" w14:textId="77777777" w:rsidR="00B90F0E" w:rsidRDefault="00B90F0E" w:rsidP="00B90F0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1C818F85" w14:textId="77777777" w:rsidR="00B90F0E" w:rsidRPr="00640E46" w:rsidRDefault="00B90F0E" w:rsidP="00B90F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37"/>
        <w:gridCol w:w="2977"/>
        <w:gridCol w:w="5974"/>
      </w:tblGrid>
      <w:tr w:rsidR="00FD22B7" w:rsidRPr="00FD22B7" w14:paraId="2153E28F" w14:textId="77777777" w:rsidTr="00507B10">
        <w:tc>
          <w:tcPr>
            <w:tcW w:w="1851" w:type="pct"/>
            <w:gridSpan w:val="2"/>
            <w:shd w:val="clear" w:color="auto" w:fill="92D050"/>
          </w:tcPr>
          <w:p w14:paraId="240F5AC9" w14:textId="77777777" w:rsidR="00FD22B7" w:rsidRPr="00FD22B7" w:rsidRDefault="00FD22B7" w:rsidP="00FD22B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22B7">
              <w:rPr>
                <w:b/>
                <w:sz w:val="24"/>
                <w:szCs w:val="24"/>
              </w:rPr>
              <w:t>Модуль</w:t>
            </w:r>
          </w:p>
        </w:tc>
        <w:tc>
          <w:tcPr>
            <w:tcW w:w="3149" w:type="pct"/>
            <w:shd w:val="clear" w:color="auto" w:fill="92D050"/>
          </w:tcPr>
          <w:p w14:paraId="7C1A8B03" w14:textId="77777777" w:rsidR="00FD22B7" w:rsidRPr="00FD22B7" w:rsidRDefault="00FD22B7" w:rsidP="00FD22B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D22B7">
              <w:rPr>
                <w:b/>
                <w:sz w:val="24"/>
                <w:szCs w:val="24"/>
              </w:rPr>
              <w:t xml:space="preserve">Методика проверки навыков </w:t>
            </w:r>
          </w:p>
        </w:tc>
      </w:tr>
      <w:tr w:rsidR="00FD22B7" w:rsidRPr="00FD22B7" w14:paraId="583398F8" w14:textId="77777777" w:rsidTr="00507B10">
        <w:tc>
          <w:tcPr>
            <w:tcW w:w="283" w:type="pct"/>
            <w:shd w:val="clear" w:color="auto" w:fill="00B050"/>
          </w:tcPr>
          <w:p w14:paraId="2A275427" w14:textId="77777777" w:rsidR="00FD22B7" w:rsidRPr="00FD22B7" w:rsidRDefault="00FD22B7" w:rsidP="00FD22B7">
            <w:pPr>
              <w:autoSpaceDE w:val="0"/>
              <w:autoSpaceDN w:val="0"/>
              <w:adjustRightInd w:val="0"/>
              <w:jc w:val="both"/>
              <w:rPr>
                <w:b/>
                <w:color w:val="FFFFFF"/>
                <w:sz w:val="24"/>
                <w:szCs w:val="24"/>
              </w:rPr>
            </w:pPr>
            <w:r w:rsidRPr="00FD22B7"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1D42B98" w14:textId="77777777" w:rsidR="00FD22B7" w:rsidRPr="00FD22B7" w:rsidRDefault="00FD22B7" w:rsidP="00FD22B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D22B7">
              <w:rPr>
                <w:b/>
                <w:bCs/>
                <w:sz w:val="24"/>
                <w:szCs w:val="24"/>
              </w:rPr>
              <w:t>Проектирование и разработка подсистемы прикладного решения</w:t>
            </w:r>
          </w:p>
        </w:tc>
        <w:tc>
          <w:tcPr>
            <w:tcW w:w="3149" w:type="pct"/>
            <w:shd w:val="clear" w:color="auto" w:fill="auto"/>
          </w:tcPr>
          <w:p w14:paraId="03992E61" w14:textId="77777777" w:rsidR="00FD22B7" w:rsidRPr="00FD22B7" w:rsidRDefault="00FD22B7" w:rsidP="00FD22B7">
            <w:pPr>
              <w:shd w:val="clear" w:color="auto" w:fill="FFFFFF"/>
              <w:rPr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Осуществляется оценка</w:t>
            </w:r>
            <w:r w:rsidRPr="00FD22B7">
              <w:rPr>
                <w:sz w:val="24"/>
                <w:szCs w:val="24"/>
              </w:rPr>
              <w:t>:</w:t>
            </w:r>
          </w:p>
          <w:p w14:paraId="2694EFA5" w14:textId="77777777" w:rsidR="00FD22B7" w:rsidRPr="00FD22B7" w:rsidRDefault="00FD22B7" w:rsidP="00FD22B7">
            <w:pPr>
              <w:numPr>
                <w:ilvl w:val="0"/>
                <w:numId w:val="42"/>
              </w:numPr>
              <w:shd w:val="clear" w:color="auto" w:fill="FFFFFF"/>
              <w:rPr>
                <w:sz w:val="24"/>
                <w:szCs w:val="24"/>
              </w:rPr>
            </w:pPr>
            <w:r w:rsidRPr="00FD22B7">
              <w:rPr>
                <w:sz w:val="24"/>
                <w:szCs w:val="24"/>
              </w:rPr>
              <w:t>корректности работы с информацией;</w:t>
            </w:r>
          </w:p>
          <w:p w14:paraId="3ABA4D75" w14:textId="77777777" w:rsidR="00FD22B7" w:rsidRPr="00FD22B7" w:rsidRDefault="00FD22B7" w:rsidP="00FD22B7">
            <w:pPr>
              <w:numPr>
                <w:ilvl w:val="0"/>
                <w:numId w:val="42"/>
              </w:numPr>
              <w:shd w:val="clear" w:color="auto" w:fill="FFFFFF"/>
              <w:rPr>
                <w:sz w:val="24"/>
                <w:szCs w:val="24"/>
              </w:rPr>
            </w:pPr>
            <w:r w:rsidRPr="00FD22B7">
              <w:rPr>
                <w:sz w:val="24"/>
                <w:szCs w:val="24"/>
              </w:rPr>
              <w:t>правильности описания бизнес-процессов;</w:t>
            </w:r>
          </w:p>
          <w:p w14:paraId="183A440B" w14:textId="77777777" w:rsidR="00FD22B7" w:rsidRPr="00FD22B7" w:rsidRDefault="00FD22B7" w:rsidP="00FD22B7">
            <w:pPr>
              <w:numPr>
                <w:ilvl w:val="0"/>
                <w:numId w:val="42"/>
              </w:numPr>
              <w:shd w:val="clear" w:color="auto" w:fill="FFFFFF"/>
              <w:rPr>
                <w:rFonts w:eastAsiaTheme="minorHAnsi"/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реализованной функциональности на соответствие требованию заказчика.</w:t>
            </w:r>
          </w:p>
          <w:p w14:paraId="0E5118DD" w14:textId="77777777" w:rsidR="00FD22B7" w:rsidRPr="00FD22B7" w:rsidRDefault="00FD22B7" w:rsidP="00FD22B7">
            <w:pPr>
              <w:rPr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Работоспособность проверяемся в пользовательском режиме.</w:t>
            </w:r>
          </w:p>
        </w:tc>
      </w:tr>
      <w:tr w:rsidR="00FD22B7" w:rsidRPr="00FD22B7" w14:paraId="6CDEC089" w14:textId="77777777" w:rsidTr="00507B10">
        <w:tc>
          <w:tcPr>
            <w:tcW w:w="283" w:type="pct"/>
            <w:shd w:val="clear" w:color="auto" w:fill="00B050"/>
          </w:tcPr>
          <w:p w14:paraId="4E805542" w14:textId="77777777" w:rsidR="00FD22B7" w:rsidRPr="00FD22B7" w:rsidRDefault="00FD22B7" w:rsidP="00FD22B7">
            <w:pPr>
              <w:autoSpaceDE w:val="0"/>
              <w:autoSpaceDN w:val="0"/>
              <w:adjustRightInd w:val="0"/>
              <w:jc w:val="both"/>
              <w:rPr>
                <w:b/>
                <w:color w:val="FFFFFF"/>
                <w:sz w:val="24"/>
                <w:szCs w:val="24"/>
              </w:rPr>
            </w:pPr>
            <w:r w:rsidRPr="00FD22B7"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2C53A5C9" w14:textId="77777777" w:rsidR="00FD22B7" w:rsidRPr="00FD22B7" w:rsidRDefault="00FD22B7" w:rsidP="00FD22B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D22B7">
              <w:rPr>
                <w:b/>
                <w:sz w:val="24"/>
                <w:szCs w:val="24"/>
              </w:rPr>
              <w:t>Интеграция подсистемы и типового бизнес-приложения</w:t>
            </w:r>
          </w:p>
        </w:tc>
        <w:tc>
          <w:tcPr>
            <w:tcW w:w="3149" w:type="pct"/>
            <w:shd w:val="clear" w:color="auto" w:fill="auto"/>
          </w:tcPr>
          <w:p w14:paraId="200BDD93" w14:textId="77777777" w:rsidR="00FD22B7" w:rsidRPr="00FD22B7" w:rsidRDefault="00FD22B7" w:rsidP="00FD22B7">
            <w:pPr>
              <w:shd w:val="clear" w:color="auto" w:fill="FFFFFF"/>
              <w:rPr>
                <w:rFonts w:eastAsiaTheme="minorHAnsi"/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Осуществляется оценка реализованной функциональности на соответствие требованию заказчика.</w:t>
            </w:r>
          </w:p>
          <w:p w14:paraId="024003CF" w14:textId="77777777" w:rsidR="00FD22B7" w:rsidRPr="00FD22B7" w:rsidRDefault="00FD22B7" w:rsidP="00FD22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Работоспособность проверяется в пользовательском режиме.</w:t>
            </w:r>
          </w:p>
        </w:tc>
      </w:tr>
      <w:tr w:rsidR="00FD22B7" w:rsidRPr="00FD22B7" w14:paraId="33DAF784" w14:textId="77777777" w:rsidTr="00507B10">
        <w:tc>
          <w:tcPr>
            <w:tcW w:w="283" w:type="pct"/>
            <w:shd w:val="clear" w:color="auto" w:fill="00B050"/>
          </w:tcPr>
          <w:p w14:paraId="388D4BA5" w14:textId="77777777" w:rsidR="00FD22B7" w:rsidRPr="00FD22B7" w:rsidRDefault="00FD22B7" w:rsidP="00FD22B7">
            <w:pPr>
              <w:autoSpaceDE w:val="0"/>
              <w:autoSpaceDN w:val="0"/>
              <w:adjustRightInd w:val="0"/>
              <w:jc w:val="both"/>
              <w:rPr>
                <w:b/>
                <w:color w:val="FFFFFF"/>
                <w:sz w:val="24"/>
                <w:szCs w:val="24"/>
              </w:rPr>
            </w:pPr>
            <w:r w:rsidRPr="00FD22B7"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1F9BDDDF" w14:textId="77777777" w:rsidR="00FD22B7" w:rsidRPr="00FD22B7" w:rsidRDefault="00FD22B7" w:rsidP="00FD22B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D22B7">
              <w:rPr>
                <w:b/>
                <w:bCs/>
                <w:sz w:val="24"/>
                <w:szCs w:val="24"/>
              </w:rPr>
              <w:t>Разработка мобильного приложения</w:t>
            </w:r>
          </w:p>
        </w:tc>
        <w:tc>
          <w:tcPr>
            <w:tcW w:w="3149" w:type="pct"/>
            <w:shd w:val="clear" w:color="auto" w:fill="auto"/>
          </w:tcPr>
          <w:p w14:paraId="399B8130" w14:textId="77777777" w:rsidR="00FD22B7" w:rsidRPr="00FD22B7" w:rsidRDefault="00FD22B7" w:rsidP="00FD22B7">
            <w:pPr>
              <w:shd w:val="clear" w:color="auto" w:fill="FFFFFF"/>
              <w:rPr>
                <w:rFonts w:eastAsiaTheme="minorHAnsi"/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Осуществляется оценка реализованной функциональности на соответствие требованию заказчика.</w:t>
            </w:r>
          </w:p>
          <w:p w14:paraId="1DB7EBBA" w14:textId="77777777" w:rsidR="00FD22B7" w:rsidRPr="00FD22B7" w:rsidRDefault="00FD22B7" w:rsidP="00FD22B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Работоспособность проверяется в пользовательском режиме.</w:t>
            </w:r>
          </w:p>
        </w:tc>
      </w:tr>
      <w:tr w:rsidR="00FD22B7" w:rsidRPr="00FD22B7" w14:paraId="58D9E83F" w14:textId="77777777" w:rsidTr="00507B10">
        <w:tc>
          <w:tcPr>
            <w:tcW w:w="283" w:type="pct"/>
            <w:shd w:val="clear" w:color="auto" w:fill="00B050"/>
          </w:tcPr>
          <w:p w14:paraId="72565E96" w14:textId="77777777" w:rsidR="00FD22B7" w:rsidRPr="00FD22B7" w:rsidRDefault="00FD22B7" w:rsidP="00FD22B7">
            <w:pPr>
              <w:autoSpaceDE w:val="0"/>
              <w:autoSpaceDN w:val="0"/>
              <w:adjustRightInd w:val="0"/>
              <w:jc w:val="both"/>
              <w:rPr>
                <w:b/>
                <w:color w:val="FFFFFF"/>
                <w:sz w:val="24"/>
                <w:szCs w:val="24"/>
              </w:rPr>
            </w:pPr>
            <w:r w:rsidRPr="00FD22B7">
              <w:rPr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677A650" w14:textId="77777777" w:rsidR="00FD22B7" w:rsidRPr="00FD22B7" w:rsidRDefault="00FD22B7" w:rsidP="00FD22B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D22B7">
              <w:rPr>
                <w:b/>
                <w:bCs/>
                <w:sz w:val="24"/>
                <w:szCs w:val="24"/>
              </w:rPr>
              <w:t>Тестирование информационной системы</w:t>
            </w:r>
          </w:p>
        </w:tc>
        <w:tc>
          <w:tcPr>
            <w:tcW w:w="3149" w:type="pct"/>
            <w:shd w:val="clear" w:color="auto" w:fill="auto"/>
          </w:tcPr>
          <w:p w14:paraId="673434C9" w14:textId="77777777" w:rsidR="00FD22B7" w:rsidRPr="00FD22B7" w:rsidRDefault="00FD22B7" w:rsidP="00FD22B7">
            <w:pPr>
              <w:shd w:val="clear" w:color="auto" w:fill="FFFFFF"/>
              <w:rPr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Осуществляется оценка владения механизмами отладки и тестирования.</w:t>
            </w:r>
          </w:p>
        </w:tc>
      </w:tr>
      <w:tr w:rsidR="00FD22B7" w:rsidRPr="00FD22B7" w14:paraId="7F2A715B" w14:textId="77777777" w:rsidTr="00507B10">
        <w:tc>
          <w:tcPr>
            <w:tcW w:w="283" w:type="pct"/>
            <w:shd w:val="clear" w:color="auto" w:fill="00B050"/>
          </w:tcPr>
          <w:p w14:paraId="3AAFA1F0" w14:textId="77777777" w:rsidR="00FD22B7" w:rsidRPr="00FD22B7" w:rsidRDefault="00FD22B7" w:rsidP="00FD22B7">
            <w:pPr>
              <w:autoSpaceDE w:val="0"/>
              <w:autoSpaceDN w:val="0"/>
              <w:adjustRightInd w:val="0"/>
              <w:jc w:val="both"/>
              <w:rPr>
                <w:b/>
                <w:color w:val="FFFFFF"/>
                <w:sz w:val="24"/>
                <w:szCs w:val="24"/>
              </w:rPr>
            </w:pPr>
            <w:r w:rsidRPr="00FD22B7">
              <w:rPr>
                <w:b/>
                <w:color w:val="FFFFFF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EE440FC" w14:textId="77777777" w:rsidR="00FD22B7" w:rsidRPr="00FD22B7" w:rsidRDefault="00FD22B7" w:rsidP="00FD22B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D22B7">
              <w:rPr>
                <w:b/>
                <w:bCs/>
                <w:sz w:val="24"/>
                <w:szCs w:val="24"/>
              </w:rPr>
              <w:t>Представление системы автоматизации бизнес-процессов</w:t>
            </w:r>
          </w:p>
        </w:tc>
        <w:tc>
          <w:tcPr>
            <w:tcW w:w="3149" w:type="pct"/>
            <w:shd w:val="clear" w:color="auto" w:fill="auto"/>
          </w:tcPr>
          <w:p w14:paraId="159E0AB8" w14:textId="77777777" w:rsidR="00FD22B7" w:rsidRPr="00FD22B7" w:rsidRDefault="00FD22B7" w:rsidP="00FD22B7">
            <w:pPr>
              <w:shd w:val="clear" w:color="auto" w:fill="FFFFFF"/>
              <w:rPr>
                <w:rFonts w:eastAsiaTheme="minorHAnsi"/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Осуществляется оценка:</w:t>
            </w:r>
          </w:p>
          <w:p w14:paraId="6B0E0264" w14:textId="77777777" w:rsidR="00FD22B7" w:rsidRPr="00FD22B7" w:rsidRDefault="00FD22B7" w:rsidP="00FD22B7">
            <w:pPr>
              <w:numPr>
                <w:ilvl w:val="0"/>
                <w:numId w:val="43"/>
              </w:numPr>
              <w:shd w:val="clear" w:color="auto" w:fill="FFFFFF"/>
              <w:rPr>
                <w:rFonts w:eastAsiaTheme="minorHAnsi"/>
                <w:sz w:val="24"/>
                <w:szCs w:val="24"/>
              </w:rPr>
            </w:pPr>
            <w:r w:rsidRPr="00FD22B7">
              <w:rPr>
                <w:rFonts w:eastAsiaTheme="minorHAnsi"/>
                <w:sz w:val="24"/>
                <w:szCs w:val="24"/>
              </w:rPr>
              <w:t>формы и содержания на соответствие запросу заказчика;</w:t>
            </w:r>
          </w:p>
          <w:p w14:paraId="137EB675" w14:textId="77777777" w:rsidR="00FD22B7" w:rsidRPr="00FD22B7" w:rsidRDefault="00FD22B7" w:rsidP="00FD22B7">
            <w:pPr>
              <w:numPr>
                <w:ilvl w:val="0"/>
                <w:numId w:val="43"/>
              </w:numPr>
              <w:shd w:val="clear" w:color="auto" w:fill="FFFFFF"/>
              <w:rPr>
                <w:sz w:val="24"/>
                <w:szCs w:val="24"/>
              </w:rPr>
            </w:pPr>
            <w:r w:rsidRPr="00FD22B7">
              <w:rPr>
                <w:sz w:val="24"/>
                <w:szCs w:val="24"/>
              </w:rPr>
              <w:t xml:space="preserve">навыков коммуникации.  </w:t>
            </w:r>
          </w:p>
        </w:tc>
      </w:tr>
    </w:tbl>
    <w:p w14:paraId="0F9BA020" w14:textId="77777777" w:rsidR="00B90F0E" w:rsidRDefault="00B90F0E" w:rsidP="00B90F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A9E6D" w14:textId="77777777" w:rsidR="00B90F0E" w:rsidRPr="00D83E4E" w:rsidRDefault="00B90F0E" w:rsidP="00DE512F">
      <w:pPr>
        <w:pStyle w:val="-2"/>
        <w:spacing w:before="0" w:after="0" w:line="240" w:lineRule="auto"/>
        <w:jc w:val="center"/>
        <w:rPr>
          <w:rFonts w:ascii="Times New Roman" w:hAnsi="Times New Roman"/>
          <w:sz w:val="24"/>
        </w:rPr>
      </w:pPr>
      <w:bookmarkStart w:id="8" w:name="_Toc157019109"/>
      <w:r w:rsidRPr="00D83E4E">
        <w:rPr>
          <w:rFonts w:ascii="Times New Roman" w:hAnsi="Times New Roman"/>
          <w:sz w:val="24"/>
        </w:rPr>
        <w:t>1.5. КОНКУРСНОЕ ЗАДАНИЕ</w:t>
      </w:r>
      <w:bookmarkEnd w:id="8"/>
    </w:p>
    <w:p w14:paraId="0F7C9B49" w14:textId="77777777" w:rsidR="00B90F0E" w:rsidRPr="003732A7" w:rsidRDefault="00B90F0E" w:rsidP="00B90F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498">
        <w:rPr>
          <w:rFonts w:ascii="Times New Roman" w:hAnsi="Times New Roman" w:cs="Times New Roman"/>
          <w:sz w:val="28"/>
          <w:szCs w:val="28"/>
        </w:rPr>
        <w:t>Общая продолжительность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условиями проведения чемпионата, уровнем подготовки, задачами регионального рынка труда, но не менее 8 и не более 20 часов для учащихся СПО. Количество конкурсных дней: в соответствии с региональным запросом, но не более трех дней. </w:t>
      </w:r>
    </w:p>
    <w:p w14:paraId="3A5DF146" w14:textId="77777777" w:rsidR="00B90F0E" w:rsidRPr="008D4498" w:rsidRDefault="00B90F0E" w:rsidP="00B90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школ – не менее 6 и не более 12 часов.</w:t>
      </w:r>
    </w:p>
    <w:p w14:paraId="40FDD549" w14:textId="77777777" w:rsidR="00B90F0E" w:rsidRDefault="00B90F0E" w:rsidP="00B90F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14:paraId="64EC169A" w14:textId="653B200B" w:rsidR="00B90F0E" w:rsidRPr="00A4187F" w:rsidRDefault="00B90F0E" w:rsidP="005E0EA3">
      <w:pPr>
        <w:pStyle w:val="-2"/>
        <w:spacing w:before="0" w:after="0" w:line="240" w:lineRule="auto"/>
        <w:jc w:val="center"/>
        <w:rPr>
          <w:rFonts w:ascii="Times New Roman" w:hAnsi="Times New Roman"/>
        </w:rPr>
      </w:pPr>
      <w:bookmarkStart w:id="9" w:name="_Toc157019110"/>
      <w:r w:rsidRPr="00A4187F">
        <w:rPr>
          <w:rFonts w:ascii="Times New Roman" w:hAnsi="Times New Roman"/>
        </w:rPr>
        <w:lastRenderedPageBreak/>
        <w:t>1.5.1. Разработка/выбор конкурсного задания</w:t>
      </w:r>
      <w:bookmarkEnd w:id="9"/>
    </w:p>
    <w:p w14:paraId="502BFDEB" w14:textId="77777777" w:rsidR="00B90F0E" w:rsidRDefault="00B90F0E" w:rsidP="00DE5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регионального тура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формируется по одному из следующих сценариев: </w:t>
      </w:r>
    </w:p>
    <w:p w14:paraId="42B8F065" w14:textId="77777777" w:rsidR="00B90F0E" w:rsidRPr="00DE06A2" w:rsidRDefault="00B90F0E" w:rsidP="00FD22B7">
      <w:pPr>
        <w:pStyle w:val="a3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2838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Разрабатывается региональным экспертным сообществом в соответствии с запросом региональных ИТ-компаний и организаций, использующих системы автоматизации бизнес-процессов. Время на выполнение задания и количество баллов в критериях оценки по аспектам </w:t>
      </w:r>
      <w:r w:rsidRPr="00DE06A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устанавливается решением регионального экспертного сообщества. </w:t>
      </w:r>
    </w:p>
    <w:p w14:paraId="4BEB2C3B" w14:textId="25BE8868" w:rsidR="00B90F0E" w:rsidRPr="00DE06A2" w:rsidRDefault="00B90F0E" w:rsidP="00FD22B7">
      <w:pPr>
        <w:pStyle w:val="a3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06A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Полностью или частично используется предложенное типовое задание, которое входит в состав данной документации </w:t>
      </w:r>
      <w:r w:rsidRPr="00DE06A2">
        <w:rPr>
          <w:rFonts w:ascii="Times New Roman" w:eastAsia="Times New Roman" w:hAnsi="Times New Roman"/>
          <w:sz w:val="28"/>
          <w:szCs w:val="28"/>
          <w:lang w:eastAsia="ru-RU"/>
        </w:rPr>
        <w:br/>
        <w:t>(</w:t>
      </w:r>
      <w:r w:rsidRPr="00DE06A2">
        <w:rPr>
          <w:rFonts w:ascii="Times New Roman" w:hAnsi="Times New Roman"/>
          <w:sz w:val="28"/>
          <w:szCs w:val="28"/>
        </w:rPr>
        <w:t>https://disk.yandex.ru/d/pbRq7o5v36-TjQ</w:t>
      </w:r>
      <w:r w:rsidRPr="00DE06A2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180CAF99" w14:textId="77777777" w:rsidR="00B90F0E" w:rsidRPr="00A02838" w:rsidRDefault="00B90F0E" w:rsidP="00FD22B7">
      <w:pPr>
        <w:pStyle w:val="a3"/>
        <w:numPr>
          <w:ilvl w:val="0"/>
          <w:numId w:val="29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Возможно сочетание вышеуказанных подходов.</w:t>
      </w:r>
    </w:p>
    <w:p w14:paraId="39B94418" w14:textId="25AF52D9" w:rsidR="00B90F0E" w:rsidRDefault="00B90F0E" w:rsidP="00B90F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 зависимости от способа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ять не менее чем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двух модулей,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модуль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20A03A8" w14:textId="77777777" w:rsidR="005E0EA3" w:rsidRDefault="005E0EA3" w:rsidP="00B90F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761973" w14:textId="6F74DBEB" w:rsidR="00B90F0E" w:rsidRDefault="00B90F0E" w:rsidP="005E0EA3">
      <w:pPr>
        <w:pStyle w:val="-2"/>
        <w:spacing w:before="0"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bookmarkStart w:id="10" w:name="_Toc157019111"/>
      <w:r w:rsidRPr="00A4187F">
        <w:rPr>
          <w:rFonts w:ascii="Times New Roman" w:hAnsi="Times New Roman"/>
        </w:rPr>
        <w:t xml:space="preserve">1.5.2. Структура модулей конкурсного задания </w:t>
      </w:r>
      <w:r w:rsidR="00DE512F">
        <w:rPr>
          <w:rFonts w:ascii="Times New Roman" w:hAnsi="Times New Roman"/>
        </w:rPr>
        <w:t>(</w:t>
      </w:r>
      <w:r w:rsidRPr="00A4187F">
        <w:rPr>
          <w:rFonts w:ascii="Times New Roman" w:hAnsi="Times New Roman"/>
          <w:color w:val="000000"/>
          <w:lang w:eastAsia="ru-RU"/>
        </w:rPr>
        <w:t>инвариант</w:t>
      </w:r>
      <w:r w:rsidR="00DE512F">
        <w:rPr>
          <w:rFonts w:ascii="Times New Roman" w:hAnsi="Times New Roman"/>
          <w:color w:val="000000"/>
          <w:lang w:eastAsia="ru-RU"/>
        </w:rPr>
        <w:t xml:space="preserve"> </w:t>
      </w:r>
      <w:r w:rsidRPr="00A4187F">
        <w:rPr>
          <w:rFonts w:ascii="Times New Roman" w:hAnsi="Times New Roman"/>
          <w:color w:val="000000"/>
          <w:lang w:eastAsia="ru-RU"/>
        </w:rPr>
        <w:t>/</w:t>
      </w:r>
      <w:r w:rsidR="00DE512F">
        <w:rPr>
          <w:rFonts w:ascii="Times New Roman" w:hAnsi="Times New Roman"/>
          <w:color w:val="000000"/>
          <w:lang w:eastAsia="ru-RU"/>
        </w:rPr>
        <w:t xml:space="preserve"> </w:t>
      </w:r>
      <w:proofErr w:type="spellStart"/>
      <w:r w:rsidRPr="00A4187F">
        <w:rPr>
          <w:rFonts w:ascii="Times New Roman" w:hAnsi="Times New Roman"/>
          <w:color w:val="000000"/>
          <w:lang w:eastAsia="ru-RU"/>
        </w:rPr>
        <w:t>вариатив</w:t>
      </w:r>
      <w:proofErr w:type="spellEnd"/>
      <w:r w:rsidRPr="00A4187F">
        <w:rPr>
          <w:rFonts w:ascii="Times New Roman" w:hAnsi="Times New Roman"/>
          <w:color w:val="000000"/>
          <w:lang w:eastAsia="ru-RU"/>
        </w:rPr>
        <w:t>)</w:t>
      </w:r>
      <w:bookmarkEnd w:id="10"/>
    </w:p>
    <w:p w14:paraId="324951CC" w14:textId="77777777" w:rsidR="00067822" w:rsidRPr="003F0AC0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0AC0">
        <w:rPr>
          <w:rFonts w:ascii="Times New Roman" w:hAnsi="Times New Roman" w:cs="Times New Roman"/>
          <w:b/>
          <w:sz w:val="28"/>
          <w:szCs w:val="28"/>
        </w:rPr>
        <w:t xml:space="preserve">Модуль А: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Проектирование и разработка новой подсистемы бизнес-приложения </w:t>
      </w:r>
      <w:r w:rsidRPr="00A66F8A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</w:p>
    <w:p w14:paraId="41D3D906" w14:textId="77777777" w:rsidR="00067822" w:rsidRPr="003F0AC0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Время на выполнение моду</w:t>
      </w:r>
      <w:r w:rsidRPr="00C01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 – 3,5 часа</w:t>
      </w:r>
    </w:p>
    <w:p w14:paraId="773993D1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3A0B3" w14:textId="4B10D4EE" w:rsidR="00067822" w:rsidRP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описания предметной области, анкетирования с директором компании Вам необходимо разработать дизайн базы данных и спроектировать подсистему. Приведите обоснование проектного решения для руководителя – выделите несколько наиболее существенных причин выбора того или иного решения для дальнейшего развития системы.</w:t>
      </w:r>
    </w:p>
    <w:p w14:paraId="0118C946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анализа предметной области и</w:t>
      </w:r>
      <w:r w:rsidRPr="00FD3E49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D3E4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Вам необходимо </w:t>
      </w:r>
      <w:r w:rsidRPr="00FD3E49">
        <w:rPr>
          <w:rFonts w:ascii="Times New Roman" w:eastAsia="Times New Roman" w:hAnsi="Times New Roman"/>
          <w:sz w:val="28"/>
          <w:szCs w:val="28"/>
          <w:lang w:eastAsia="ru-RU"/>
        </w:rPr>
        <w:t>использ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овать </w:t>
      </w:r>
      <w:r w:rsidRPr="00FD3E49">
        <w:rPr>
          <w:rFonts w:ascii="Times New Roman" w:eastAsia="Times New Roman" w:hAnsi="Times New Roman"/>
          <w:sz w:val="28"/>
          <w:szCs w:val="28"/>
          <w:lang w:eastAsia="ru-RU"/>
        </w:rPr>
        <w:t>документы разной степени полноты и достоверности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2EEE3887" w14:textId="77777777" w:rsidR="00067822" w:rsidRPr="003F0AC0" w:rsidRDefault="00067822" w:rsidP="00067822">
      <w:pPr>
        <w:pStyle w:val="a3"/>
        <w:numPr>
          <w:ilvl w:val="0"/>
          <w:numId w:val="44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>описание предметной области;</w:t>
      </w:r>
    </w:p>
    <w:p w14:paraId="03FB726F" w14:textId="77777777" w:rsidR="00067822" w:rsidRPr="003F0AC0" w:rsidRDefault="00067822" w:rsidP="00067822">
      <w:pPr>
        <w:pStyle w:val="a3"/>
        <w:numPr>
          <w:ilvl w:val="0"/>
          <w:numId w:val="44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>анкет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>с обследованием объекта автоматизации;</w:t>
      </w:r>
    </w:p>
    <w:p w14:paraId="1E51BC61" w14:textId="022F52D2" w:rsidR="00067822" w:rsidRPr="00067822" w:rsidRDefault="00067822" w:rsidP="00067822">
      <w:pPr>
        <w:pStyle w:val="a3"/>
        <w:numPr>
          <w:ilvl w:val="0"/>
          <w:numId w:val="44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>типовое решение, уже используемо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F0AC0">
        <w:rPr>
          <w:rFonts w:ascii="Times New Roman" w:eastAsia="Times New Roman" w:hAnsi="Times New Roman"/>
          <w:sz w:val="28"/>
          <w:szCs w:val="28"/>
          <w:lang w:eastAsia="ru-RU"/>
        </w:rPr>
        <w:t xml:space="preserve"> у клиента. </w:t>
      </w:r>
    </w:p>
    <w:p w14:paraId="6B68E992" w14:textId="6C88FE28" w:rsidR="00067822" w:rsidRPr="00067822" w:rsidRDefault="00067822" w:rsidP="00067822">
      <w:pPr>
        <w:pStyle w:val="Default"/>
        <w:ind w:firstLine="70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На основе информации от заказчика и созданной модели Вам необходимо </w:t>
      </w:r>
      <w:r>
        <w:rPr>
          <w:sz w:val="28"/>
          <w:szCs w:val="28"/>
        </w:rPr>
        <w:t>разработать подсистему для автоматизации работы с деталями, комплектующими и заявками на сборку компьютеров.</w:t>
      </w:r>
    </w:p>
    <w:p w14:paraId="40391C23" w14:textId="5E8B2364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модуля является оценка применимости типового решения для выполнения проекта автоматизации. </w:t>
      </w:r>
    </w:p>
    <w:p w14:paraId="69F93963" w14:textId="77777777" w:rsidR="00067822" w:rsidRPr="0090546C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91B8088" w14:textId="77777777" w:rsidR="00067822" w:rsidRPr="0090546C" w:rsidRDefault="00067822" w:rsidP="00067822">
      <w:pPr>
        <w:pStyle w:val="a3"/>
        <w:numPr>
          <w:ilvl w:val="0"/>
          <w:numId w:val="46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/>
          <w:sz w:val="28"/>
          <w:szCs w:val="28"/>
          <w:lang w:eastAsia="ru-RU"/>
        </w:rPr>
        <w:t>проектирования на основе анализа предметной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F1E94A8" w14:textId="77777777" w:rsidR="00067822" w:rsidRDefault="00067822" w:rsidP="00067822">
      <w:pPr>
        <w:pStyle w:val="a3"/>
        <w:numPr>
          <w:ilvl w:val="0"/>
          <w:numId w:val="46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анализа системы с помощью инструментов и методов моделирования (диаграмма сущност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ь-</w:t>
      </w:r>
      <w:r w:rsidRPr="0090546C">
        <w:rPr>
          <w:rFonts w:ascii="Times New Roman" w:eastAsia="Times New Roman" w:hAnsi="Times New Roman"/>
          <w:sz w:val="28"/>
          <w:szCs w:val="28"/>
          <w:lang w:eastAsia="ru-RU"/>
        </w:rPr>
        <w:t>связ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90546C">
        <w:rPr>
          <w:rFonts w:ascii="Times New Roman" w:eastAsia="Times New Roman" w:hAnsi="Times New Roman"/>
          <w:sz w:val="28"/>
          <w:szCs w:val="28"/>
          <w:lang w:eastAsia="ru-RU"/>
        </w:rPr>
        <w:t>, нормализация, словарь данных, диаграмм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054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UML</w:t>
      </w:r>
      <w:r w:rsidRPr="0090546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C8D0EA6" w14:textId="3CE7F90E" w:rsidR="00067822" w:rsidRPr="00067822" w:rsidRDefault="00067822" w:rsidP="00067822">
      <w:pPr>
        <w:pStyle w:val="a3"/>
        <w:numPr>
          <w:ilvl w:val="0"/>
          <w:numId w:val="46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работы с расширениями типовых конфигураций.</w:t>
      </w:r>
    </w:p>
    <w:p w14:paraId="0A77C369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</w:t>
      </w:r>
      <w:r w:rsidRPr="00D3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14:paraId="2F90431A" w14:textId="77777777" w:rsidR="00067822" w:rsidRDefault="00067822" w:rsidP="00067822">
      <w:pPr>
        <w:pStyle w:val="a3"/>
        <w:numPr>
          <w:ilvl w:val="0"/>
          <w:numId w:val="4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ER</w:t>
      </w:r>
      <w:r w:rsidRPr="00AE06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73F9">
        <w:rPr>
          <w:rFonts w:ascii="Times New Roman" w:eastAsia="Times New Roman" w:hAnsi="Times New Roman"/>
          <w:sz w:val="28"/>
          <w:szCs w:val="28"/>
          <w:lang w:eastAsia="ru-RU"/>
        </w:rPr>
        <w:t>модель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базы данных</w:t>
      </w:r>
      <w:r w:rsidRPr="000673F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информационной системы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C6AF983" w14:textId="77777777" w:rsidR="00067822" w:rsidRPr="000673F9" w:rsidRDefault="00067822" w:rsidP="00067822">
      <w:pPr>
        <w:pStyle w:val="a3"/>
        <w:numPr>
          <w:ilvl w:val="0"/>
          <w:numId w:val="4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3F9">
        <w:rPr>
          <w:rFonts w:ascii="Times New Roman" w:eastAsia="Times New Roman" w:hAnsi="Times New Roman"/>
          <w:sz w:val="28"/>
          <w:szCs w:val="28"/>
          <w:lang w:eastAsia="ru-RU"/>
        </w:rPr>
        <w:t>диаграммы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разных типов</w:t>
      </w:r>
      <w:r w:rsidRPr="000673F9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нотации UML;</w:t>
      </w:r>
    </w:p>
    <w:p w14:paraId="3EF2F1DA" w14:textId="77777777" w:rsidR="00067822" w:rsidRPr="000673F9" w:rsidRDefault="00067822" w:rsidP="00067822">
      <w:pPr>
        <w:pStyle w:val="a3"/>
        <w:numPr>
          <w:ilvl w:val="0"/>
          <w:numId w:val="4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3F9">
        <w:rPr>
          <w:rFonts w:ascii="Times New Roman" w:eastAsia="Times New Roman" w:hAnsi="Times New Roman"/>
          <w:sz w:val="28"/>
          <w:szCs w:val="28"/>
          <w:lang w:eastAsia="ru-RU"/>
        </w:rPr>
        <w:t>словарь данных;</w:t>
      </w:r>
    </w:p>
    <w:p w14:paraId="09351B2E" w14:textId="77777777" w:rsidR="00067822" w:rsidRDefault="00067822" w:rsidP="00067822">
      <w:pPr>
        <w:pStyle w:val="a3"/>
        <w:numPr>
          <w:ilvl w:val="0"/>
          <w:numId w:val="4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3F9">
        <w:rPr>
          <w:rFonts w:ascii="Times New Roman" w:eastAsia="Times New Roman" w:hAnsi="Times New Roman"/>
          <w:sz w:val="28"/>
          <w:szCs w:val="28"/>
          <w:lang w:eastAsia="ru-RU"/>
        </w:rPr>
        <w:t>обоснование проектного решения для руководителя – в том числе выделение трех-пяти наиболее существенных причин выбора того или иного решения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560652A" w14:textId="77777777" w:rsidR="00067822" w:rsidRDefault="00067822" w:rsidP="00067822">
      <w:pPr>
        <w:pStyle w:val="a3"/>
        <w:numPr>
          <w:ilvl w:val="0"/>
          <w:numId w:val="4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расширение типовой конфигурации, удовлетворяющее потребностям заказчика.</w:t>
      </w:r>
    </w:p>
    <w:p w14:paraId="6B185DA4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16D683" w14:textId="5AE0548C" w:rsidR="00067822" w:rsidRPr="009B5F98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F98">
        <w:rPr>
          <w:rFonts w:ascii="Times New Roman" w:hAnsi="Times New Roman" w:cs="Times New Roman"/>
          <w:b/>
          <w:sz w:val="28"/>
          <w:szCs w:val="28"/>
        </w:rPr>
        <w:t xml:space="preserve">Модуль Б: </w:t>
      </w:r>
      <w:r>
        <w:rPr>
          <w:rFonts w:ascii="Times New Roman" w:hAnsi="Times New Roman" w:cs="Times New Roman"/>
          <w:b/>
          <w:sz w:val="28"/>
          <w:szCs w:val="28"/>
        </w:rPr>
        <w:t xml:space="preserve">Интеграция подсистемы и типового бизнес-приложения </w:t>
      </w:r>
      <w:r w:rsidRPr="00A66F8A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инвариант</w:t>
      </w:r>
    </w:p>
    <w:p w14:paraId="45304A36" w14:textId="77777777" w:rsidR="00067822" w:rsidRPr="003F0AC0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на выполнение модуля </w:t>
      </w:r>
      <w:r w:rsidRPr="00C01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3,5 часа</w:t>
      </w:r>
    </w:p>
    <w:p w14:paraId="689BE5A9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C681C0" w14:textId="77777777" w:rsidR="00067822" w:rsidRDefault="00067822" w:rsidP="00067822">
      <w:pPr>
        <w:pStyle w:val="Default"/>
        <w:ind w:firstLine="708"/>
        <w:jc w:val="both"/>
        <w:rPr>
          <w:rFonts w:eastAsia="Times New Roman"/>
          <w:bCs/>
          <w:sz w:val="28"/>
          <w:szCs w:val="28"/>
        </w:rPr>
      </w:pPr>
      <w:r w:rsidRPr="00C01EB7">
        <w:rPr>
          <w:rFonts w:eastAsia="Times New Roman"/>
          <w:bCs/>
          <w:sz w:val="28"/>
          <w:szCs w:val="28"/>
        </w:rPr>
        <w:t>Вам необходимо реализовать новые функции в созданной ранее подсистеме</w:t>
      </w:r>
      <w:r>
        <w:rPr>
          <w:rFonts w:eastAsia="Times New Roman"/>
          <w:bCs/>
          <w:sz w:val="28"/>
          <w:szCs w:val="28"/>
        </w:rPr>
        <w:t>:</w:t>
      </w:r>
    </w:p>
    <w:p w14:paraId="3D6C782B" w14:textId="77777777" w:rsidR="00067822" w:rsidRDefault="00067822" w:rsidP="00067822">
      <w:pPr>
        <w:pStyle w:val="Default"/>
        <w:numPr>
          <w:ilvl w:val="0"/>
          <w:numId w:val="48"/>
        </w:numPr>
        <w:ind w:left="0"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учет заявок на сборку компьютеров;</w:t>
      </w:r>
    </w:p>
    <w:p w14:paraId="256C72E3" w14:textId="439DE96C" w:rsidR="00067822" w:rsidRPr="00067822" w:rsidRDefault="00067822" w:rsidP="00067822">
      <w:pPr>
        <w:pStyle w:val="Default"/>
        <w:numPr>
          <w:ilvl w:val="0"/>
          <w:numId w:val="48"/>
        </w:numPr>
        <w:ind w:left="0"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загрузку курсов валют и валютный учет.</w:t>
      </w:r>
    </w:p>
    <w:p w14:paraId="6B552434" w14:textId="1C109EB7" w:rsidR="00067822" w:rsidRPr="00067822" w:rsidRDefault="00067822" w:rsidP="00067822">
      <w:pPr>
        <w:pStyle w:val="Default"/>
        <w:ind w:firstLine="708"/>
        <w:jc w:val="both"/>
        <w:rPr>
          <w:rFonts w:eastAsia="Times New Roman"/>
          <w:bCs/>
          <w:sz w:val="28"/>
          <w:szCs w:val="28"/>
        </w:rPr>
      </w:pPr>
      <w:r w:rsidRPr="00C01EB7">
        <w:rPr>
          <w:rFonts w:eastAsia="Times New Roman"/>
          <w:bCs/>
          <w:sz w:val="28"/>
          <w:szCs w:val="28"/>
        </w:rPr>
        <w:t>Важно аккуратно и рационально провести интеграцию подсистемы с «1</w:t>
      </w:r>
      <w:proofErr w:type="gramStart"/>
      <w:r w:rsidRPr="00C01EB7">
        <w:rPr>
          <w:rFonts w:eastAsia="Times New Roman"/>
          <w:bCs/>
          <w:sz w:val="28"/>
          <w:szCs w:val="28"/>
        </w:rPr>
        <w:t>С:Управление</w:t>
      </w:r>
      <w:proofErr w:type="gramEnd"/>
      <w:r w:rsidRPr="00C01EB7">
        <w:rPr>
          <w:rFonts w:eastAsia="Times New Roman"/>
          <w:bCs/>
          <w:sz w:val="28"/>
          <w:szCs w:val="28"/>
        </w:rPr>
        <w:t xml:space="preserve"> нашей фирмой».</w:t>
      </w:r>
      <w:r>
        <w:rPr>
          <w:rFonts w:eastAsia="Times New Roman"/>
          <w:bCs/>
          <w:sz w:val="28"/>
          <w:szCs w:val="28"/>
        </w:rPr>
        <w:t xml:space="preserve"> </w:t>
      </w:r>
      <w:r>
        <w:rPr>
          <w:sz w:val="28"/>
          <w:szCs w:val="28"/>
        </w:rPr>
        <w:t>Доработанное</w:t>
      </w:r>
      <w:r w:rsidRPr="00C01EB7">
        <w:rPr>
          <w:sz w:val="28"/>
          <w:szCs w:val="28"/>
        </w:rPr>
        <w:t xml:space="preserve"> прикладное решение должно поддерживать интеграцию с внешними системами путем обмена файлами JSON.</w:t>
      </w:r>
    </w:p>
    <w:p w14:paraId="015099F5" w14:textId="44A59B16" w:rsidR="00067822" w:rsidRP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модуля является интеграция разработанной подсистемы с типовым решением </w:t>
      </w:r>
      <w:r w:rsidRPr="00E32234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proofErr w:type="gramStart"/>
      <w:r w:rsidRPr="00E32234">
        <w:rPr>
          <w:rFonts w:ascii="Times New Roman" w:eastAsia="Times New Roman" w:hAnsi="Times New Roman" w:cs="Times New Roman"/>
          <w:sz w:val="28"/>
          <w:szCs w:val="28"/>
          <w:lang w:eastAsia="ru-RU"/>
        </w:rPr>
        <w:t>С:Управление</w:t>
      </w:r>
      <w:proofErr w:type="gramEnd"/>
      <w:r w:rsidRPr="00E3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нашей фирмой»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 внешними системами.</w:t>
      </w:r>
    </w:p>
    <w:p w14:paraId="0C2F0434" w14:textId="77777777" w:rsidR="00067822" w:rsidRPr="0090546C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2C0FB37" w14:textId="77777777" w:rsidR="00067822" w:rsidRDefault="00067822" w:rsidP="00067822">
      <w:pPr>
        <w:pStyle w:val="Default"/>
        <w:numPr>
          <w:ilvl w:val="0"/>
          <w:numId w:val="47"/>
        </w:numPr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доработки</w:t>
      </w:r>
      <w:r w:rsidRPr="00C26C5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прикладного решения</w:t>
      </w:r>
      <w:r w:rsidRPr="00C26C5F">
        <w:rPr>
          <w:bCs/>
          <w:sz w:val="28"/>
          <w:szCs w:val="28"/>
        </w:rPr>
        <w:t xml:space="preserve"> в соответствии с техническим заданием</w:t>
      </w:r>
      <w:r>
        <w:rPr>
          <w:bCs/>
          <w:sz w:val="28"/>
          <w:szCs w:val="28"/>
        </w:rPr>
        <w:t>;</w:t>
      </w:r>
    </w:p>
    <w:p w14:paraId="40720E10" w14:textId="77777777" w:rsidR="00067822" w:rsidRDefault="00067822" w:rsidP="00067822">
      <w:pPr>
        <w:pStyle w:val="Default"/>
        <w:numPr>
          <w:ilvl w:val="0"/>
          <w:numId w:val="47"/>
        </w:numPr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C26C5F">
        <w:rPr>
          <w:bCs/>
          <w:sz w:val="28"/>
          <w:szCs w:val="28"/>
        </w:rPr>
        <w:t>агруз</w:t>
      </w:r>
      <w:r>
        <w:rPr>
          <w:bCs/>
          <w:sz w:val="28"/>
          <w:szCs w:val="28"/>
        </w:rPr>
        <w:t>ки</w:t>
      </w:r>
      <w:r w:rsidRPr="00C26C5F">
        <w:rPr>
          <w:bCs/>
          <w:sz w:val="28"/>
          <w:szCs w:val="28"/>
        </w:rPr>
        <w:t xml:space="preserve"> данны</w:t>
      </w:r>
      <w:r>
        <w:rPr>
          <w:bCs/>
          <w:sz w:val="28"/>
          <w:szCs w:val="28"/>
        </w:rPr>
        <w:t>х</w:t>
      </w:r>
      <w:r w:rsidRPr="00C26C5F">
        <w:rPr>
          <w:bCs/>
          <w:sz w:val="28"/>
          <w:szCs w:val="28"/>
        </w:rPr>
        <w:t xml:space="preserve"> из внешних </w:t>
      </w:r>
      <w:r>
        <w:rPr>
          <w:bCs/>
          <w:sz w:val="28"/>
          <w:szCs w:val="28"/>
        </w:rPr>
        <w:t>источников</w:t>
      </w:r>
      <w:r w:rsidRPr="00C26C5F">
        <w:rPr>
          <w:bCs/>
          <w:sz w:val="28"/>
          <w:szCs w:val="28"/>
        </w:rPr>
        <w:t xml:space="preserve"> в созданные объекты конфигурации</w:t>
      </w:r>
      <w:r>
        <w:rPr>
          <w:bCs/>
          <w:sz w:val="28"/>
          <w:szCs w:val="28"/>
        </w:rPr>
        <w:t>;</w:t>
      </w:r>
    </w:p>
    <w:p w14:paraId="729249ED" w14:textId="77777777" w:rsidR="00067822" w:rsidRPr="00C26C5F" w:rsidRDefault="00067822" w:rsidP="00067822">
      <w:pPr>
        <w:pStyle w:val="Default"/>
        <w:numPr>
          <w:ilvl w:val="0"/>
          <w:numId w:val="47"/>
        </w:numPr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интеграции прикладных решений с помощью </w:t>
      </w:r>
      <w:r w:rsidRPr="0047514B">
        <w:rPr>
          <w:bCs/>
          <w:sz w:val="28"/>
          <w:szCs w:val="28"/>
        </w:rPr>
        <w:t>интернет-технологий</w:t>
      </w:r>
      <w:r>
        <w:rPr>
          <w:bCs/>
          <w:sz w:val="28"/>
          <w:szCs w:val="28"/>
        </w:rPr>
        <w:t>.</w:t>
      </w:r>
    </w:p>
    <w:p w14:paraId="17F4649F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18BC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CE18BC">
        <w:rPr>
          <w:rFonts w:ascii="Times New Roman" w:hAnsi="Times New Roman" w:cs="Times New Roman"/>
          <w:sz w:val="28"/>
          <w:szCs w:val="28"/>
        </w:rPr>
        <w:t xml:space="preserve"> является программный продукт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E18BC">
        <w:rPr>
          <w:rFonts w:ascii="Times New Roman" w:hAnsi="Times New Roman" w:cs="Times New Roman"/>
          <w:sz w:val="28"/>
          <w:szCs w:val="28"/>
        </w:rPr>
        <w:t>Проверяется функциональность продукта, его соответствие заданию, следование корпоративным стандартам разработки, качество кода.</w:t>
      </w:r>
    </w:p>
    <w:p w14:paraId="262AE2A6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6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В.</w:t>
      </w:r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Разработка мобильного приложения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66F8A">
        <w:rPr>
          <w:rFonts w:ascii="Times New Roman" w:hAnsi="Times New Roman" w:cs="Times New Roman"/>
          <w:b/>
          <w:sz w:val="28"/>
          <w:szCs w:val="28"/>
        </w:rPr>
        <w:t>–</w:t>
      </w:r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инвариант</w:t>
      </w:r>
    </w:p>
    <w:p w14:paraId="5645B725" w14:textId="77777777" w:rsidR="00067822" w:rsidRPr="001530A9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на выполнение модуля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3,5</w:t>
      </w: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14:paraId="4B8FF329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D6909DB" w14:textId="203B7535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доработанного прикладного решения Вам необходимо расширить его функционал мобильным приложением для курьеров, занимающихся доставкой собранных на заказ компьютеров. </w:t>
      </w:r>
      <w:r w:rsidRPr="00202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должно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обмениваться данными с центральной информационной базой.</w:t>
      </w:r>
    </w:p>
    <w:p w14:paraId="275E4257" w14:textId="240C4068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механизма обмена данными необходимо использовать WEB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32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сы, о</w:t>
      </w:r>
      <w:r w:rsidRPr="00532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публиковать их на локальном WEB-сервере. </w:t>
      </w:r>
    </w:p>
    <w:p w14:paraId="043BE668" w14:textId="050F9A92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2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минимизировать объем передаваемых данных между центральной базой и мобильным приложением.</w:t>
      </w:r>
    </w:p>
    <w:p w14:paraId="4DA409AA" w14:textId="42A97CC6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модуля является расширение функционала прикладного решения для упрощения работы курьеров и взаимодействия с клиентами.</w:t>
      </w:r>
    </w:p>
    <w:p w14:paraId="29139FCB" w14:textId="77777777" w:rsidR="00067822" w:rsidRPr="0090546C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0E5EAD6" w14:textId="77777777" w:rsidR="00067822" w:rsidRDefault="00067822" w:rsidP="00067822">
      <w:pPr>
        <w:pStyle w:val="Default"/>
        <w:numPr>
          <w:ilvl w:val="0"/>
          <w:numId w:val="47"/>
        </w:numPr>
        <w:ind w:left="0" w:firstLine="708"/>
        <w:jc w:val="both"/>
        <w:rPr>
          <w:bCs/>
          <w:sz w:val="28"/>
          <w:szCs w:val="28"/>
        </w:rPr>
      </w:pPr>
      <w:r w:rsidRPr="00C26C5F">
        <w:rPr>
          <w:bCs/>
          <w:sz w:val="28"/>
          <w:szCs w:val="28"/>
        </w:rPr>
        <w:t xml:space="preserve">разработки </w:t>
      </w:r>
      <w:r>
        <w:rPr>
          <w:bCs/>
          <w:sz w:val="28"/>
          <w:szCs w:val="28"/>
        </w:rPr>
        <w:t>приложений для мобильной платформы;</w:t>
      </w:r>
    </w:p>
    <w:p w14:paraId="217FD222" w14:textId="0108E701" w:rsidR="00067822" w:rsidRPr="00067822" w:rsidRDefault="00067822" w:rsidP="00067822">
      <w:pPr>
        <w:pStyle w:val="Default"/>
        <w:numPr>
          <w:ilvl w:val="0"/>
          <w:numId w:val="47"/>
        </w:numPr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работы с </w:t>
      </w: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-сервисами для обмена данными.</w:t>
      </w:r>
    </w:p>
    <w:p w14:paraId="3FAD15E7" w14:textId="77777777" w:rsidR="00067822" w:rsidRPr="004B2B1E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работы является разработанное мобильное приложение. </w:t>
      </w:r>
      <w:r w:rsidRPr="00CE18BC">
        <w:rPr>
          <w:rFonts w:ascii="Times New Roman" w:hAnsi="Times New Roman" w:cs="Times New Roman"/>
          <w:sz w:val="28"/>
          <w:szCs w:val="28"/>
        </w:rPr>
        <w:t xml:space="preserve">Проверяется функциональность </w:t>
      </w:r>
      <w:r>
        <w:rPr>
          <w:rFonts w:ascii="Times New Roman" w:hAnsi="Times New Roman" w:cs="Times New Roman"/>
          <w:sz w:val="28"/>
          <w:szCs w:val="28"/>
        </w:rPr>
        <w:t xml:space="preserve">приложения, </w:t>
      </w:r>
      <w:r w:rsidRPr="00CE18BC">
        <w:rPr>
          <w:rFonts w:ascii="Times New Roman" w:hAnsi="Times New Roman" w:cs="Times New Roman"/>
          <w:sz w:val="28"/>
          <w:szCs w:val="28"/>
        </w:rPr>
        <w:t xml:space="preserve">его соответствие заданию, </w:t>
      </w:r>
      <w:r>
        <w:rPr>
          <w:rFonts w:ascii="Times New Roman" w:hAnsi="Times New Roman" w:cs="Times New Roman"/>
          <w:sz w:val="28"/>
          <w:szCs w:val="28"/>
        </w:rPr>
        <w:t xml:space="preserve">возможность обмена данными, </w:t>
      </w:r>
      <w:r w:rsidRPr="00CE18BC">
        <w:rPr>
          <w:rFonts w:ascii="Times New Roman" w:hAnsi="Times New Roman" w:cs="Times New Roman"/>
          <w:sz w:val="28"/>
          <w:szCs w:val="28"/>
        </w:rPr>
        <w:t>следование корпоративным стандартам разработки, качество кода.</w:t>
      </w:r>
    </w:p>
    <w:p w14:paraId="794A9E37" w14:textId="0022A534" w:rsidR="00067822" w:rsidRDefault="00067822" w:rsidP="00067822">
      <w:pPr>
        <w:rPr>
          <w:rFonts w:ascii="Times New Roman" w:hAnsi="Times New Roman" w:cs="Times New Roman"/>
          <w:b/>
          <w:sz w:val="28"/>
          <w:szCs w:val="28"/>
        </w:rPr>
      </w:pPr>
    </w:p>
    <w:p w14:paraId="3EA49918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6F8A">
        <w:rPr>
          <w:rFonts w:ascii="Times New Roman" w:hAnsi="Times New Roman" w:cs="Times New Roman"/>
          <w:b/>
          <w:sz w:val="28"/>
          <w:szCs w:val="28"/>
        </w:rPr>
        <w:t xml:space="preserve">Модуль Г. Тестирование информационной системы – </w:t>
      </w:r>
      <w:proofErr w:type="spellStart"/>
      <w:r w:rsidRPr="00A66F8A"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</w:p>
    <w:p w14:paraId="4B9203F6" w14:textId="77777777" w:rsidR="00067822" w:rsidRPr="001530A9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на выполнение модуля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3,5</w:t>
      </w: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14:paraId="3BAED0D4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7D0FA9" w14:textId="4D92CD61" w:rsidR="00067822" w:rsidRP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" w:name="_Hlk159587379"/>
      <w:r w:rsidRPr="004755FB">
        <w:rPr>
          <w:rFonts w:ascii="Times New Roman" w:hAnsi="Times New Roman" w:cs="Times New Roman"/>
          <w:bCs/>
          <w:sz w:val="28"/>
          <w:szCs w:val="28"/>
        </w:rPr>
        <w:t xml:space="preserve">Для проверки работоспособности </w:t>
      </w:r>
      <w:r>
        <w:rPr>
          <w:rFonts w:ascii="Times New Roman" w:hAnsi="Times New Roman" w:cs="Times New Roman"/>
          <w:bCs/>
          <w:sz w:val="28"/>
          <w:szCs w:val="28"/>
        </w:rPr>
        <w:t>доработанной информационной</w:t>
      </w:r>
      <w:r w:rsidRPr="004755FB">
        <w:rPr>
          <w:rFonts w:ascii="Times New Roman" w:hAnsi="Times New Roman" w:cs="Times New Roman"/>
          <w:bCs/>
          <w:sz w:val="28"/>
          <w:szCs w:val="28"/>
        </w:rPr>
        <w:t xml:space="preserve"> системы прове</w:t>
      </w:r>
      <w:r>
        <w:rPr>
          <w:rFonts w:ascii="Times New Roman" w:hAnsi="Times New Roman" w:cs="Times New Roman"/>
          <w:bCs/>
          <w:sz w:val="28"/>
          <w:szCs w:val="28"/>
        </w:rPr>
        <w:t>дите</w:t>
      </w:r>
      <w:r w:rsidRPr="004755FB">
        <w:rPr>
          <w:rFonts w:ascii="Times New Roman" w:hAnsi="Times New Roman" w:cs="Times New Roman"/>
          <w:bCs/>
          <w:sz w:val="28"/>
          <w:szCs w:val="28"/>
        </w:rPr>
        <w:t xml:space="preserve"> ее тестирование. </w:t>
      </w:r>
      <w:r>
        <w:rPr>
          <w:rFonts w:ascii="Times New Roman" w:hAnsi="Times New Roman" w:cs="Times New Roman"/>
          <w:bCs/>
          <w:sz w:val="28"/>
          <w:szCs w:val="28"/>
        </w:rPr>
        <w:t>На основе</w:t>
      </w:r>
      <w:r w:rsidRPr="00670B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центральной</w:t>
      </w:r>
      <w:r w:rsidRPr="004755FB">
        <w:rPr>
          <w:rFonts w:ascii="Times New Roman" w:hAnsi="Times New Roman" w:cs="Times New Roman"/>
          <w:bCs/>
          <w:sz w:val="28"/>
          <w:szCs w:val="28"/>
        </w:rPr>
        <w:t xml:space="preserve"> баз</w:t>
      </w:r>
      <w:r>
        <w:rPr>
          <w:rFonts w:ascii="Times New Roman" w:hAnsi="Times New Roman" w:cs="Times New Roman"/>
          <w:bCs/>
          <w:sz w:val="28"/>
          <w:szCs w:val="28"/>
        </w:rPr>
        <w:t>ы Вам необходимо р</w:t>
      </w:r>
      <w:r w:rsidRPr="00F02B1C">
        <w:rPr>
          <w:rFonts w:ascii="Times New Roman" w:hAnsi="Times New Roman" w:cs="Times New Roman"/>
          <w:bCs/>
          <w:sz w:val="28"/>
          <w:szCs w:val="28"/>
        </w:rPr>
        <w:t>азработать тестовые сценарии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</w:t>
      </w:r>
      <w:r w:rsidRPr="00E544FC">
        <w:rPr>
          <w:rFonts w:ascii="Times New Roman" w:hAnsi="Times New Roman" w:cs="Times New Roman"/>
          <w:bCs/>
          <w:sz w:val="28"/>
          <w:szCs w:val="28"/>
        </w:rPr>
        <w:t xml:space="preserve">формировать отчет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Pr="00E544FC">
        <w:rPr>
          <w:rFonts w:ascii="Times New Roman" w:hAnsi="Times New Roman" w:cs="Times New Roman"/>
          <w:bCs/>
          <w:sz w:val="28"/>
          <w:szCs w:val="28"/>
        </w:rPr>
        <w:t>шаблон</w:t>
      </w:r>
      <w:r>
        <w:rPr>
          <w:rFonts w:ascii="Times New Roman" w:hAnsi="Times New Roman" w:cs="Times New Roman"/>
          <w:bCs/>
          <w:sz w:val="28"/>
          <w:szCs w:val="28"/>
        </w:rPr>
        <w:t xml:space="preserve">у. </w:t>
      </w:r>
      <w:r w:rsidRPr="004755FB">
        <w:rPr>
          <w:rFonts w:ascii="Times New Roman" w:hAnsi="Times New Roman" w:cs="Times New Roman"/>
          <w:bCs/>
          <w:sz w:val="28"/>
          <w:szCs w:val="28"/>
        </w:rPr>
        <w:t>Мобильн</w:t>
      </w:r>
      <w:r>
        <w:rPr>
          <w:rFonts w:ascii="Times New Roman" w:hAnsi="Times New Roman" w:cs="Times New Roman"/>
          <w:bCs/>
          <w:sz w:val="28"/>
          <w:szCs w:val="28"/>
        </w:rPr>
        <w:t>ое приложение при тестировании не затрагивается.</w:t>
      </w:r>
      <w:bookmarkEnd w:id="11"/>
    </w:p>
    <w:p w14:paraId="701F6CE1" w14:textId="0C6EB491" w:rsid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модуля является оценка готовности прикладного решения к передаче заказчику и дальнейшему внедрению.</w:t>
      </w:r>
    </w:p>
    <w:p w14:paraId="00A0EDF3" w14:textId="77777777" w:rsidR="00067822" w:rsidRPr="00426C5A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8D540A5" w14:textId="77777777" w:rsidR="00067822" w:rsidRPr="00426C5A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тестирования и </w:t>
      </w:r>
      <w:r w:rsidRPr="00426C5A">
        <w:rPr>
          <w:rFonts w:ascii="Times New Roman" w:hAnsi="Times New Roman"/>
          <w:bCs/>
          <w:sz w:val="28"/>
          <w:szCs w:val="28"/>
        </w:rPr>
        <w:t>отладки прикладного решения с использованием специализированных программных средств;</w:t>
      </w:r>
    </w:p>
    <w:p w14:paraId="59F6AC70" w14:textId="13B915DE" w:rsidR="00067822" w:rsidRPr="00067822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6C5A">
        <w:rPr>
          <w:rFonts w:ascii="Times New Roman" w:hAnsi="Times New Roman"/>
          <w:bCs/>
          <w:sz w:val="28"/>
          <w:szCs w:val="28"/>
        </w:rPr>
        <w:t>разработки тестовых наборов и тестовых сценариев.</w:t>
      </w:r>
    </w:p>
    <w:p w14:paraId="67423C59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Результатами работы являются:</w:t>
      </w:r>
    </w:p>
    <w:p w14:paraId="7311FF3E" w14:textId="77777777" w:rsidR="00067822" w:rsidRPr="00094D2B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приложения</w:t>
      </w:r>
      <w:r w:rsidRPr="00094D2B">
        <w:rPr>
          <w:rFonts w:ascii="Times New Roman" w:hAnsi="Times New Roman"/>
          <w:bCs/>
          <w:sz w:val="28"/>
          <w:szCs w:val="28"/>
        </w:rPr>
        <w:t xml:space="preserve"> клиент</w:t>
      </w:r>
      <w:r>
        <w:rPr>
          <w:rFonts w:ascii="Times New Roman" w:hAnsi="Times New Roman"/>
          <w:bCs/>
          <w:sz w:val="28"/>
          <w:szCs w:val="28"/>
        </w:rPr>
        <w:t>а</w:t>
      </w:r>
      <w:r w:rsidRPr="00094D2B">
        <w:rPr>
          <w:rFonts w:ascii="Times New Roman" w:hAnsi="Times New Roman"/>
          <w:bCs/>
          <w:sz w:val="28"/>
          <w:szCs w:val="28"/>
        </w:rPr>
        <w:t xml:space="preserve"> и менеджер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094D2B">
        <w:rPr>
          <w:rFonts w:ascii="Times New Roman" w:hAnsi="Times New Roman"/>
          <w:bCs/>
          <w:sz w:val="28"/>
          <w:szCs w:val="28"/>
        </w:rPr>
        <w:t xml:space="preserve"> тестирования;</w:t>
      </w:r>
    </w:p>
    <w:p w14:paraId="1479D05B" w14:textId="77777777" w:rsidR="00067822" w:rsidRPr="00094D2B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4D2B">
        <w:rPr>
          <w:rFonts w:ascii="Times New Roman" w:hAnsi="Times New Roman"/>
          <w:bCs/>
          <w:sz w:val="28"/>
          <w:szCs w:val="28"/>
        </w:rPr>
        <w:t>описание не менее 5 тестовых сценариев, затрагивающих раз</w:t>
      </w:r>
      <w:r>
        <w:rPr>
          <w:rFonts w:ascii="Times New Roman" w:hAnsi="Times New Roman"/>
          <w:bCs/>
          <w:sz w:val="28"/>
          <w:szCs w:val="28"/>
        </w:rPr>
        <w:t>личные</w:t>
      </w:r>
      <w:r w:rsidRPr="00094D2B">
        <w:rPr>
          <w:rFonts w:ascii="Times New Roman" w:hAnsi="Times New Roman"/>
          <w:bCs/>
          <w:sz w:val="28"/>
          <w:szCs w:val="28"/>
        </w:rPr>
        <w:t xml:space="preserve"> объекты конфигурации.</w:t>
      </w:r>
    </w:p>
    <w:p w14:paraId="0801CAA5" w14:textId="483C4431" w:rsidR="00067822" w:rsidRPr="00C97E44" w:rsidRDefault="00067822" w:rsidP="00067822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Д.</w:t>
      </w:r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Представление системы автоматизации бизнес-процессов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66F8A">
        <w:rPr>
          <w:rFonts w:ascii="Times New Roman" w:hAnsi="Times New Roman" w:cs="Times New Roman"/>
          <w:b/>
          <w:sz w:val="28"/>
          <w:szCs w:val="28"/>
        </w:rPr>
        <w:t>–</w:t>
      </w:r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A66F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</w:p>
    <w:p w14:paraId="47C7C11B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на выполнение модуля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3F0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45 минут</w:t>
      </w:r>
    </w:p>
    <w:p w14:paraId="5548063E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A6109F6" w14:textId="09A994C2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передачи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прикладного решения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разработайте документацию. На основе проделанной работы Вам необходимо подготовить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руководство пользователя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отформатированном и понятном виде. Текст документа должен поясн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функцио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доработанной системы</w:t>
      </w:r>
      <w:r w:rsidRPr="000B4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F17A3EF" w14:textId="49BC7F50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Описывать общий функционал платформы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proofErr w:type="gramStart"/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Предприяти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proofErr w:type="gramEnd"/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8.3» 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нужно.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Необходимо затронуть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только работу с теми объектами, которые относятся 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рабочим процессам компании</w:t>
      </w:r>
      <w:r w:rsidRPr="008A2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E2431DF" w14:textId="5F6CF9AD" w:rsid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демонстрации функционала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разработанной системы</w:t>
      </w:r>
      <w:r w:rsidRPr="00A44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Вам н</w:t>
      </w:r>
      <w:r w:rsidRPr="00A2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еобходимо подготовить презентацию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выступить с докладом</w:t>
      </w:r>
      <w:r w:rsidRPr="00A2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необходимости</w:t>
      </w:r>
      <w:r w:rsidRPr="00A2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ответить 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возникающие</w:t>
      </w:r>
      <w:r w:rsidRPr="00A203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вопросы.</w:t>
      </w:r>
    </w:p>
    <w:p w14:paraId="69B1951E" w14:textId="72B344FA" w:rsidR="00067822" w:rsidRPr="00067822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модуля является </w:t>
      </w:r>
      <w:r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вление</w:t>
      </w:r>
      <w:r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разрезе тех задач, которые важны для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заказчика</w:t>
      </w:r>
      <w:r w:rsidRPr="002A41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14:paraId="5CB2868C" w14:textId="77777777" w:rsidR="00067822" w:rsidRPr="00426C5A" w:rsidRDefault="00067822" w:rsidP="00067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оцениваются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</w:t>
      </w:r>
      <w:r w:rsidRPr="009054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7E0A338" w14:textId="77777777" w:rsidR="00067822" w:rsidRPr="00822920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2920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разработки технической документации на эксплуатацию информационной системы;</w:t>
      </w:r>
    </w:p>
    <w:p w14:paraId="0FE26693" w14:textId="77777777" w:rsidR="00067822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2920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разработки обучающей документации для пользователей информационной системы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7B85D6F6" w14:textId="77777777" w:rsidR="00067822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работы с аудиторией, коммуникации с заказчиком;</w:t>
      </w:r>
    </w:p>
    <w:p w14:paraId="57C22621" w14:textId="54749229" w:rsidR="00067822" w:rsidRPr="00067822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ведения</w:t>
      </w:r>
      <w:r w:rsidRPr="00E376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перегов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оров, аргументации и </w:t>
      </w:r>
      <w:r w:rsidRPr="00E37682">
        <w:rPr>
          <w:rFonts w:ascii="Times New Roman" w:eastAsia="Times New Roman" w:hAnsi="Times New Roman"/>
          <w:bCs/>
          <w:sz w:val="28"/>
          <w:szCs w:val="28"/>
          <w:lang w:eastAsia="ru-RU"/>
        </w:rPr>
        <w:t>управл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ения</w:t>
      </w:r>
      <w:r w:rsidRPr="00E376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эмоциями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14:paraId="4E3D95DB" w14:textId="77777777" w:rsidR="00067822" w:rsidRDefault="00067822" w:rsidP="0006782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Результатами работы являются:</w:t>
      </w:r>
    </w:p>
    <w:p w14:paraId="2BAAD28B" w14:textId="77777777" w:rsidR="00067822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руководство пользователя</w:t>
      </w:r>
      <w:r w:rsidRPr="00094D2B">
        <w:rPr>
          <w:rFonts w:ascii="Times New Roman" w:hAnsi="Times New Roman"/>
          <w:bCs/>
          <w:sz w:val="28"/>
          <w:szCs w:val="28"/>
        </w:rPr>
        <w:t>;</w:t>
      </w:r>
    </w:p>
    <w:p w14:paraId="535BEC1F" w14:textId="77777777" w:rsidR="00067822" w:rsidRPr="00094D2B" w:rsidRDefault="00067822" w:rsidP="00067822">
      <w:pPr>
        <w:pStyle w:val="a3"/>
        <w:numPr>
          <w:ilvl w:val="0"/>
          <w:numId w:val="47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презентация прикладного решения.</w:t>
      </w:r>
    </w:p>
    <w:p w14:paraId="7125CB5E" w14:textId="77777777" w:rsidR="00067822" w:rsidRPr="00A4187F" w:rsidRDefault="00067822" w:rsidP="00067822">
      <w:pPr>
        <w:pStyle w:val="-2"/>
        <w:spacing w:before="0" w:after="0" w:line="240" w:lineRule="auto"/>
        <w:rPr>
          <w:rFonts w:ascii="Times New Roman" w:hAnsi="Times New Roman"/>
        </w:rPr>
      </w:pPr>
    </w:p>
    <w:p w14:paraId="42F91772" w14:textId="77777777" w:rsidR="00B90F0E" w:rsidRPr="00D83E4E" w:rsidRDefault="00B90F0E" w:rsidP="00B90F0E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78885643"/>
      <w:bookmarkStart w:id="13" w:name="_Toc157019112"/>
      <w:r w:rsidRPr="00D83E4E">
        <w:rPr>
          <w:rFonts w:ascii="Times New Roman" w:hAnsi="Times New Roman"/>
          <w:color w:val="auto"/>
          <w:sz w:val="28"/>
          <w:szCs w:val="28"/>
        </w:rPr>
        <w:t>2. СПЕЦИАЛЬНЫЕ ПРАВИЛА КОМПЕТЕНЦИИ</w:t>
      </w:r>
      <w:r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1"/>
      </w:r>
      <w:bookmarkEnd w:id="12"/>
      <w:bookmarkEnd w:id="13"/>
    </w:p>
    <w:p w14:paraId="690537F8" w14:textId="77777777" w:rsidR="00B90F0E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Toc7888565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конкурсного задания до чемпионата возможно в любом из нижеуказанных объемов: </w:t>
      </w:r>
    </w:p>
    <w:p w14:paraId="08411C4F" w14:textId="77777777" w:rsidR="00B90F0E" w:rsidRPr="00CE5522" w:rsidRDefault="00B90F0E" w:rsidP="00067822">
      <w:pPr>
        <w:pStyle w:val="a3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522">
        <w:rPr>
          <w:rFonts w:ascii="Times New Roman" w:eastAsia="Times New Roman" w:hAnsi="Times New Roman"/>
          <w:sz w:val="28"/>
          <w:szCs w:val="28"/>
          <w:lang w:eastAsia="ru-RU"/>
        </w:rPr>
        <w:t>Полная публикация задания;</w:t>
      </w:r>
    </w:p>
    <w:p w14:paraId="44E7B5CD" w14:textId="77777777" w:rsidR="00B90F0E" w:rsidRPr="00CE5522" w:rsidRDefault="00B90F0E" w:rsidP="00067822">
      <w:pPr>
        <w:pStyle w:val="a3"/>
        <w:numPr>
          <w:ilvl w:val="0"/>
          <w:numId w:val="30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5522">
        <w:rPr>
          <w:rFonts w:ascii="Times New Roman" w:eastAsia="Times New Roman" w:hAnsi="Times New Roman"/>
          <w:sz w:val="28"/>
          <w:szCs w:val="28"/>
          <w:lang w:eastAsia="ru-RU"/>
        </w:rPr>
        <w:t>Публикация введения к конкурсному заданию.</w:t>
      </w:r>
    </w:p>
    <w:p w14:paraId="08364EAB" w14:textId="77777777" w:rsidR="00B90F0E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на чемпионате в ранее опубликованное задание могут быть внесены изменения в объеме от 30% до 100%. Изменения могут и не вносится.</w:t>
      </w:r>
    </w:p>
    <w:p w14:paraId="2674BDC1" w14:textId="77777777" w:rsidR="00B90F0E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 проведения жеребьевки участникам предоставляется не более двух часов на проверку и подготовку своего рабочего места. </w:t>
      </w:r>
    </w:p>
    <w:p w14:paraId="67A06177" w14:textId="77777777" w:rsidR="00B90F0E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Конкурсанты имеют доступ к информационной системе 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С:ИТС</w:t>
      </w:r>
      <w:proofErr w:type="gramEnd"/>
      <w:r w:rsidRPr="00CE5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своих рабочих местах. </w:t>
      </w:r>
    </w:p>
    <w:p w14:paraId="0EC7EF98" w14:textId="77777777" w:rsidR="00B90F0E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экспертного сообщества возможен разный уровень доступа к прочим ресурсам сети Интернет:</w:t>
      </w:r>
    </w:p>
    <w:p w14:paraId="273F5A22" w14:textId="77777777" w:rsidR="00B90F0E" w:rsidRPr="001B2231" w:rsidRDefault="00B90F0E" w:rsidP="00067822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231">
        <w:rPr>
          <w:rFonts w:ascii="Times New Roman" w:eastAsia="Times New Roman" w:hAnsi="Times New Roman"/>
          <w:sz w:val="28"/>
          <w:szCs w:val="28"/>
          <w:lang w:eastAsia="ru-RU"/>
        </w:rPr>
        <w:t>Белый лист – доступ к определенным ресурсам;</w:t>
      </w:r>
    </w:p>
    <w:p w14:paraId="4471A1DE" w14:textId="77777777" w:rsidR="00B90F0E" w:rsidRDefault="00B90F0E" w:rsidP="00067822">
      <w:pPr>
        <w:pStyle w:val="a3"/>
        <w:numPr>
          <w:ilvl w:val="0"/>
          <w:numId w:val="3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231">
        <w:rPr>
          <w:rFonts w:ascii="Times New Roman" w:eastAsia="Times New Roman" w:hAnsi="Times New Roman"/>
          <w:sz w:val="28"/>
          <w:szCs w:val="28"/>
          <w:lang w:eastAsia="ru-RU"/>
        </w:rPr>
        <w:t>Черный лист – исключение из общего доступа ряда ресурсов.</w:t>
      </w:r>
    </w:p>
    <w:p w14:paraId="565BA17B" w14:textId="77777777" w:rsidR="00B90F0E" w:rsidRPr="001B2231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предоставления доступа к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видеоресурсам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обеспечить конкурсантов индивидуальными наушниками. </w:t>
      </w:r>
    </w:p>
    <w:p w14:paraId="144ED1BD" w14:textId="77777777" w:rsidR="00B90F0E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выполнения задания должны быть сохранены с соблюдением требований наименований файлов и папок и предоставлены на проверку через сетевой диск общедоступного сервера. Добавление времени на сохранение не допускается. </w:t>
      </w:r>
    </w:p>
    <w:p w14:paraId="2ED10246" w14:textId="77777777" w:rsidR="00B90F0E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Результаты, не сохраненные указанным порядком, проверке не подлежат. </w:t>
      </w:r>
    </w:p>
    <w:p w14:paraId="2350FD44" w14:textId="77777777" w:rsidR="00B90F0E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по решению экспертного сообщества может осуществляться: </w:t>
      </w:r>
    </w:p>
    <w:p w14:paraId="7510D844" w14:textId="77777777" w:rsidR="00B90F0E" w:rsidRPr="001B2231" w:rsidRDefault="00B90F0E" w:rsidP="00067822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231">
        <w:rPr>
          <w:rFonts w:ascii="Times New Roman" w:eastAsia="Times New Roman" w:hAnsi="Times New Roman"/>
          <w:sz w:val="28"/>
          <w:szCs w:val="28"/>
          <w:lang w:eastAsia="ru-RU"/>
        </w:rPr>
        <w:t>на рабочих местах экспертных групп;</w:t>
      </w:r>
    </w:p>
    <w:p w14:paraId="22459C3F" w14:textId="77777777" w:rsidR="00B90F0E" w:rsidRPr="001B2231" w:rsidRDefault="00B90F0E" w:rsidP="00067822">
      <w:pPr>
        <w:pStyle w:val="a3"/>
        <w:numPr>
          <w:ilvl w:val="0"/>
          <w:numId w:val="3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231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рабочих местах конкурсантов.  </w:t>
      </w:r>
    </w:p>
    <w:p w14:paraId="6387D3F5" w14:textId="77777777" w:rsidR="00B90F0E" w:rsidRPr="00D35308" w:rsidRDefault="00B90F0E" w:rsidP="0006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любого нерегламентированного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(в локальной сети, в </w:t>
      </w:r>
      <w:r w:rsidRPr="00D3530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внешних источниках)</w:t>
      </w:r>
      <w:r w:rsidRPr="00D3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3530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онкурсантами каким-либо способом нерегламентированной информации, которая может способствовать получению преимущества, результаты за соответствующий модуль (и) могут быть обнулены в установленном порядке.  </w:t>
      </w:r>
    </w:p>
    <w:p w14:paraId="6CDB4B3F" w14:textId="77777777" w:rsidR="00B90F0E" w:rsidRPr="00D35308" w:rsidRDefault="00B90F0E" w:rsidP="00B90F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2A9A5" w14:textId="77777777" w:rsidR="00B90F0E" w:rsidRPr="00440342" w:rsidRDefault="00B90F0E" w:rsidP="00067822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lang w:val="ru-RU"/>
        </w:rPr>
      </w:pPr>
      <w:bookmarkStart w:id="15" w:name="_Toc157019113"/>
      <w:bookmarkStart w:id="16" w:name="_Toc127814319"/>
      <w:r w:rsidRPr="00440342">
        <w:rPr>
          <w:rFonts w:ascii="Times New Roman" w:hAnsi="Times New Roman"/>
          <w:lang w:val="ru-RU"/>
        </w:rPr>
        <w:t>2.1. Материалы и оборудование, разрешенные на площадке</w:t>
      </w:r>
      <w:bookmarkEnd w:id="15"/>
    </w:p>
    <w:p w14:paraId="1992FF3A" w14:textId="77777777" w:rsidR="00B90F0E" w:rsidRDefault="00B90F0E" w:rsidP="00B90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слушать музыку.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Наушники и файлы музыки должны быть предварительно сданы техническому эксперту</w:t>
      </w:r>
      <w:r w:rsidRPr="001517F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Принесенная музыка будет хранится на серверах для конкурсантов, к которым они будут иметь доступ.</w:t>
      </w:r>
    </w:p>
    <w:p w14:paraId="37561735" w14:textId="77777777" w:rsidR="00B90F0E" w:rsidRDefault="00B90F0E" w:rsidP="00B90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могут принести с собой свои клавиатуры,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мышки и коврики для мышек. Все принесенные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клавиатуры, мышки и коврики должны быть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 сданы на проверку техническому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эксперту. Запрещено использование клавиатур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мышек с подключением по беспроводным каналам.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программируемыми.</w:t>
      </w:r>
    </w:p>
    <w:p w14:paraId="7CC51C80" w14:textId="77777777" w:rsidR="00B90F0E" w:rsidRDefault="00B90F0E" w:rsidP="00B90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Экспертам разрешается делать фото их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чемпионата.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Экспертам разрешается пользоваться фото-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видеооборудованием, находясь в помещении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относящиеся к соревнованию, находятся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комнате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Фотосъемку предварительно необходимо согласовать с Главным экспертом. </w:t>
      </w:r>
    </w:p>
    <w:p w14:paraId="30E348F2" w14:textId="77777777" w:rsidR="00B90F0E" w:rsidRDefault="00B90F0E" w:rsidP="00B90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Конкурсантам разрешается использовать личные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 для фото- и видеосъемки на рабочей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площадке только после завершения конкурса.</w:t>
      </w:r>
    </w:p>
    <w:p w14:paraId="1A723BDD" w14:textId="1E79E7C5" w:rsidR="00B90F0E" w:rsidRDefault="00B90F0E" w:rsidP="00B90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Экспертам разрешается пользоваться личными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планшетами,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смарт-часами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помещении для экспертов, за исключением случаев,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 этом помещении находятся документы,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46C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отношение к соревнованию.</w:t>
      </w:r>
    </w:p>
    <w:p w14:paraId="45BD3D4B" w14:textId="77777777" w:rsidR="00067822" w:rsidRPr="001517F3" w:rsidRDefault="00067822" w:rsidP="00B90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6F5FDC" w14:textId="77777777" w:rsidR="00B90F0E" w:rsidRPr="00440342" w:rsidRDefault="00B90F0E" w:rsidP="00067822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lang w:val="ru-RU"/>
        </w:rPr>
      </w:pPr>
      <w:bookmarkStart w:id="17" w:name="_Toc157019114"/>
      <w:r w:rsidRPr="00440342">
        <w:rPr>
          <w:rFonts w:ascii="Times New Roman" w:hAnsi="Times New Roman"/>
          <w:lang w:val="ru-RU"/>
        </w:rPr>
        <w:t>2.2. Материалы и оборудование, запрещенные на площадке</w:t>
      </w:r>
      <w:bookmarkEnd w:id="16"/>
      <w:bookmarkEnd w:id="17"/>
    </w:p>
    <w:p w14:paraId="6ABD34D7" w14:textId="77777777" w:rsidR="00B90F0E" w:rsidRPr="00440342" w:rsidRDefault="00B90F0E" w:rsidP="00067822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342">
        <w:rPr>
          <w:rFonts w:ascii="Times New Roman" w:eastAsia="Times New Roman" w:hAnsi="Times New Roman"/>
          <w:sz w:val="28"/>
          <w:szCs w:val="28"/>
          <w:lang w:eastAsia="ru-RU"/>
        </w:rPr>
        <w:t>мобильные устройства (в том числе телефоны);</w:t>
      </w:r>
    </w:p>
    <w:p w14:paraId="77A1059A" w14:textId="77777777" w:rsidR="00B90F0E" w:rsidRPr="00440342" w:rsidRDefault="00B90F0E" w:rsidP="00067822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Pr="00440342">
        <w:rPr>
          <w:rFonts w:ascii="Times New Roman" w:eastAsia="Times New Roman" w:hAnsi="Times New Roman"/>
          <w:sz w:val="28"/>
          <w:szCs w:val="28"/>
          <w:lang w:eastAsia="ru-RU"/>
        </w:rPr>
        <w:t>полнительное программное обеспечение</w:t>
      </w:r>
    </w:p>
    <w:p w14:paraId="7760DB8E" w14:textId="77777777" w:rsidR="00B90F0E" w:rsidRPr="00440342" w:rsidRDefault="00B90F0E" w:rsidP="00067822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342">
        <w:rPr>
          <w:rFonts w:ascii="Times New Roman" w:eastAsia="Times New Roman" w:hAnsi="Times New Roman"/>
          <w:sz w:val="28"/>
          <w:szCs w:val="28"/>
          <w:lang w:eastAsia="ru-RU"/>
        </w:rPr>
        <w:t>фото/видео устройства;</w:t>
      </w:r>
    </w:p>
    <w:p w14:paraId="59D3C51B" w14:textId="77777777" w:rsidR="00B90F0E" w:rsidRPr="00440342" w:rsidRDefault="00B90F0E" w:rsidP="00067822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342">
        <w:rPr>
          <w:rFonts w:ascii="Times New Roman" w:eastAsia="Times New Roman" w:hAnsi="Times New Roman"/>
          <w:sz w:val="28"/>
          <w:szCs w:val="28"/>
          <w:lang w:eastAsia="ru-RU"/>
        </w:rPr>
        <w:t>карты памяти и другие носители информации;</w:t>
      </w:r>
    </w:p>
    <w:p w14:paraId="2C3D73A7" w14:textId="7900F7D7" w:rsidR="00B90F0E" w:rsidRDefault="00B90F0E" w:rsidP="00067822">
      <w:pPr>
        <w:pStyle w:val="a3"/>
        <w:numPr>
          <w:ilvl w:val="0"/>
          <w:numId w:val="28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342">
        <w:rPr>
          <w:rFonts w:ascii="Times New Roman" w:eastAsia="Times New Roman" w:hAnsi="Times New Roman"/>
          <w:sz w:val="28"/>
          <w:szCs w:val="28"/>
          <w:lang w:eastAsia="ru-RU"/>
        </w:rPr>
        <w:t>внутренние устройства памяти в собственном оборудовании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530EA05" w14:textId="77777777" w:rsidR="00067822" w:rsidRPr="00440342" w:rsidRDefault="00067822" w:rsidP="00067822">
      <w:pPr>
        <w:pStyle w:val="a3"/>
        <w:spacing w:after="0" w:line="240" w:lineRule="auto"/>
        <w:ind w:left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8A9526" w14:textId="77777777" w:rsidR="00B90F0E" w:rsidRPr="00D83E4E" w:rsidRDefault="00B90F0E" w:rsidP="00067822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157019115"/>
      <w:bookmarkEnd w:id="14"/>
      <w:r w:rsidRPr="00D83E4E"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8"/>
    </w:p>
    <w:p w14:paraId="7B88B794" w14:textId="77777777" w:rsidR="00B90F0E" w:rsidRDefault="00B90F0E" w:rsidP="00B90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46F7B4BB" w14:textId="77777777" w:rsidR="00B90F0E" w:rsidRDefault="00B90F0E" w:rsidP="00B90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27DD4F77" w14:textId="77777777" w:rsidR="00B90F0E" w:rsidRDefault="00B90F0E" w:rsidP="00B90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9203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703E406D" w14:textId="77777777" w:rsidR="00B90F0E" w:rsidRDefault="00B90F0E" w:rsidP="00B90F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9203A8">
        <w:rPr>
          <w:rFonts w:ascii="Times New Roman" w:hAnsi="Times New Roman" w:cs="Times New Roman"/>
          <w:sz w:val="28"/>
          <w:szCs w:val="28"/>
        </w:rPr>
        <w:t>4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</w:t>
      </w:r>
    </w:p>
    <w:p w14:paraId="351D71B6" w14:textId="1F3A7848" w:rsidR="00B90F0E" w:rsidRPr="00006CA5" w:rsidRDefault="00B90F0E" w:rsidP="00B90F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sectPr w:rsidR="00B90F0E" w:rsidRPr="00006CA5" w:rsidSect="005C0167">
      <w:headerReference w:type="default" r:id="rId8"/>
      <w:footerReference w:type="default" r:id="rId9"/>
      <w:headerReference w:type="first" r:id="rId1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1B8FC" w14:textId="77777777" w:rsidR="00CB6292" w:rsidRDefault="00CB6292" w:rsidP="00A130B3">
      <w:pPr>
        <w:spacing w:after="0" w:line="240" w:lineRule="auto"/>
      </w:pPr>
      <w:r>
        <w:separator/>
      </w:r>
    </w:p>
  </w:endnote>
  <w:endnote w:type="continuationSeparator" w:id="0">
    <w:p w14:paraId="65387DC6" w14:textId="77777777" w:rsidR="00CB6292" w:rsidRDefault="00CB629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color w:val="92D050"/>
        <w:sz w:val="28"/>
        <w:szCs w:val="28"/>
      </w:rPr>
    </w:sdtEndPr>
    <w:sdtContent>
      <w:p w14:paraId="368F8AA7" w14:textId="218E3F8B" w:rsidR="00A130B3" w:rsidRPr="00711A9B" w:rsidRDefault="00A130B3" w:rsidP="00BB5FB6">
        <w:pPr>
          <w:pStyle w:val="a7"/>
          <w:jc w:val="center"/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</w:pPr>
        <w:r w:rsidRPr="00711A9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fldChar w:fldCharType="begin"/>
        </w:r>
        <w:r w:rsidRPr="00711A9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instrText>PAGE   \* MERGEFORMAT</w:instrText>
        </w:r>
        <w:r w:rsidRPr="00711A9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fldChar w:fldCharType="separate"/>
        </w:r>
        <w:r w:rsidR="00B80ACD" w:rsidRPr="00711A9B">
          <w:rPr>
            <w:rFonts w:ascii="Times New Roman" w:hAnsi="Times New Roman" w:cs="Times New Roman"/>
            <w:b/>
            <w:bCs/>
            <w:noProof/>
            <w:color w:val="92D050"/>
            <w:sz w:val="28"/>
            <w:szCs w:val="28"/>
          </w:rPr>
          <w:t>6</w:t>
        </w:r>
        <w:r w:rsidRPr="00711A9B">
          <w:rPr>
            <w:rFonts w:ascii="Times New Roman" w:hAnsi="Times New Roman" w:cs="Times New Roman"/>
            <w:b/>
            <w:bCs/>
            <w:color w:val="92D050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B34A75" w14:textId="77777777" w:rsidR="00CB6292" w:rsidRDefault="00CB6292" w:rsidP="00A130B3">
      <w:pPr>
        <w:spacing w:after="0" w:line="240" w:lineRule="auto"/>
      </w:pPr>
      <w:r>
        <w:separator/>
      </w:r>
    </w:p>
  </w:footnote>
  <w:footnote w:type="continuationSeparator" w:id="0">
    <w:p w14:paraId="33BDC529" w14:textId="77777777" w:rsidR="00CB6292" w:rsidRDefault="00CB6292" w:rsidP="00A130B3">
      <w:pPr>
        <w:spacing w:after="0" w:line="240" w:lineRule="auto"/>
      </w:pPr>
      <w:r>
        <w:continuationSeparator/>
      </w:r>
    </w:p>
  </w:footnote>
  <w:footnote w:id="1">
    <w:p w14:paraId="21251E2D" w14:textId="77777777" w:rsidR="00B90F0E" w:rsidRDefault="00B90F0E" w:rsidP="00B90F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f2"/>
      <w:tblW w:w="9498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4587"/>
    </w:tblGrid>
    <w:tr w:rsidR="005C0167" w14:paraId="70274EEF" w14:textId="77777777" w:rsidTr="00214CF2">
      <w:tc>
        <w:tcPr>
          <w:tcW w:w="4820" w:type="dxa"/>
        </w:tcPr>
        <w:p w14:paraId="07350E02" w14:textId="77777777" w:rsidR="005C0167" w:rsidRPr="005C0167" w:rsidRDefault="005C0167" w:rsidP="005C0167">
          <w:pPr>
            <w:pStyle w:val="af0"/>
            <w:rPr>
              <w:rFonts w:ascii="Times New Roman" w:hAnsi="Times New Roman"/>
              <w:sz w:val="30"/>
            </w:rPr>
          </w:pPr>
          <w:r w:rsidRPr="005C0167">
            <w:rPr>
              <w:rFonts w:ascii="Times New Roman" w:hAnsi="Times New Roman"/>
              <w:b/>
              <w:noProof/>
              <w:lang w:val="ru-RU"/>
            </w:rPr>
            <w:drawing>
              <wp:inline distT="0" distB="0" distL="0" distR="0" wp14:anchorId="2F0C21B5" wp14:editId="7F75F265">
                <wp:extent cx="2981740" cy="1149699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90933" cy="1191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</w:tcPr>
        <w:p w14:paraId="196715C1" w14:textId="77777777" w:rsidR="005C0167" w:rsidRPr="005C0167" w:rsidRDefault="005C0167" w:rsidP="005C0167">
          <w:pPr>
            <w:pStyle w:val="a5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C0167">
            <w:rPr>
              <w:rFonts w:ascii="Times New Roman" w:hAnsi="Times New Roman" w:cs="Times New Roman"/>
              <w:sz w:val="28"/>
              <w:szCs w:val="28"/>
            </w:rPr>
            <w:t>Региональный этап Чемпионата по профессиональному мастерству</w:t>
          </w:r>
        </w:p>
        <w:p w14:paraId="22BA5B57" w14:textId="77777777" w:rsidR="005C0167" w:rsidRPr="005C0167" w:rsidRDefault="005C0167" w:rsidP="005C0167">
          <w:pPr>
            <w:pStyle w:val="a5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C0167">
            <w:rPr>
              <w:rFonts w:ascii="Times New Roman" w:hAnsi="Times New Roman" w:cs="Times New Roman"/>
              <w:sz w:val="28"/>
              <w:szCs w:val="28"/>
            </w:rPr>
            <w:t>«Профессионалы» в</w:t>
          </w:r>
        </w:p>
        <w:p w14:paraId="624EE45B" w14:textId="77777777" w:rsidR="005C0167" w:rsidRPr="005C0167" w:rsidRDefault="005C0167" w:rsidP="005C0167">
          <w:pPr>
            <w:pStyle w:val="a5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C0167">
            <w:rPr>
              <w:rFonts w:ascii="Times New Roman" w:hAnsi="Times New Roman" w:cs="Times New Roman"/>
              <w:sz w:val="28"/>
              <w:szCs w:val="28"/>
            </w:rPr>
            <w:t>Рязанской области 2024</w:t>
          </w:r>
        </w:p>
        <w:p w14:paraId="079B6967" w14:textId="77777777" w:rsidR="005C0167" w:rsidRPr="005C0167" w:rsidRDefault="005C0167" w:rsidP="005C0167">
          <w:pPr>
            <w:pStyle w:val="a5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C0167">
            <w:rPr>
              <w:rFonts w:ascii="Times New Roman" w:hAnsi="Times New Roman" w:cs="Times New Roman"/>
              <w:sz w:val="28"/>
              <w:szCs w:val="28"/>
            </w:rPr>
            <w:t>«Автоматизация бизнес-процессов организаций»</w:t>
          </w:r>
        </w:p>
      </w:tc>
    </w:tr>
  </w:tbl>
  <w:p w14:paraId="2A5E810F" w14:textId="77777777" w:rsidR="005C0167" w:rsidRDefault="005C016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f2"/>
      <w:tblW w:w="9498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4587"/>
    </w:tblGrid>
    <w:tr w:rsidR="005C0167" w14:paraId="1AA70273" w14:textId="77777777" w:rsidTr="00214CF2">
      <w:tc>
        <w:tcPr>
          <w:tcW w:w="4820" w:type="dxa"/>
        </w:tcPr>
        <w:p w14:paraId="22BE0108" w14:textId="77777777" w:rsidR="005C0167" w:rsidRPr="005C0167" w:rsidRDefault="005C0167" w:rsidP="005C0167">
          <w:pPr>
            <w:pStyle w:val="af0"/>
            <w:rPr>
              <w:rFonts w:ascii="Times New Roman" w:hAnsi="Times New Roman"/>
              <w:sz w:val="30"/>
            </w:rPr>
          </w:pPr>
          <w:r w:rsidRPr="005C0167">
            <w:rPr>
              <w:rFonts w:ascii="Times New Roman" w:hAnsi="Times New Roman"/>
              <w:b/>
              <w:noProof/>
              <w:lang w:val="ru-RU"/>
            </w:rPr>
            <w:drawing>
              <wp:inline distT="0" distB="0" distL="0" distR="0" wp14:anchorId="1415AC7A" wp14:editId="1E868EBA">
                <wp:extent cx="2981740" cy="1149699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90933" cy="1191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</w:tcPr>
        <w:p w14:paraId="6E3A5FC7" w14:textId="77777777" w:rsidR="005C0167" w:rsidRPr="005C0167" w:rsidRDefault="005C0167" w:rsidP="005C0167">
          <w:pPr>
            <w:pStyle w:val="a5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C0167">
            <w:rPr>
              <w:rFonts w:ascii="Times New Roman" w:hAnsi="Times New Roman" w:cs="Times New Roman"/>
              <w:sz w:val="28"/>
              <w:szCs w:val="28"/>
            </w:rPr>
            <w:t>Региональный этап Чемпионата по профессиональному мастерству</w:t>
          </w:r>
        </w:p>
        <w:p w14:paraId="50794742" w14:textId="77777777" w:rsidR="005C0167" w:rsidRPr="005C0167" w:rsidRDefault="005C0167" w:rsidP="005C0167">
          <w:pPr>
            <w:pStyle w:val="a5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C0167">
            <w:rPr>
              <w:rFonts w:ascii="Times New Roman" w:hAnsi="Times New Roman" w:cs="Times New Roman"/>
              <w:sz w:val="28"/>
              <w:szCs w:val="28"/>
            </w:rPr>
            <w:t>«Профессионалы» в</w:t>
          </w:r>
        </w:p>
        <w:p w14:paraId="57AF9374" w14:textId="77777777" w:rsidR="005C0167" w:rsidRPr="005C0167" w:rsidRDefault="005C0167" w:rsidP="005C0167">
          <w:pPr>
            <w:pStyle w:val="a5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C0167">
            <w:rPr>
              <w:rFonts w:ascii="Times New Roman" w:hAnsi="Times New Roman" w:cs="Times New Roman"/>
              <w:sz w:val="28"/>
              <w:szCs w:val="28"/>
            </w:rPr>
            <w:t>Рязанской области 2024</w:t>
          </w:r>
        </w:p>
        <w:p w14:paraId="05B8B93D" w14:textId="77777777" w:rsidR="005C0167" w:rsidRPr="005C0167" w:rsidRDefault="005C0167" w:rsidP="005C0167">
          <w:pPr>
            <w:pStyle w:val="a5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5C0167">
            <w:rPr>
              <w:rFonts w:ascii="Times New Roman" w:hAnsi="Times New Roman" w:cs="Times New Roman"/>
              <w:sz w:val="28"/>
              <w:szCs w:val="28"/>
            </w:rPr>
            <w:t>«Автоматизация бизнес-процессов организаций»</w:t>
          </w:r>
        </w:p>
      </w:tc>
    </w:tr>
  </w:tbl>
  <w:p w14:paraId="544C1E59" w14:textId="77777777" w:rsidR="005C0167" w:rsidRDefault="005C016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6A4B"/>
    <w:multiLevelType w:val="multilevel"/>
    <w:tmpl w:val="471A0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66B6077"/>
    <w:multiLevelType w:val="hybridMultilevel"/>
    <w:tmpl w:val="C1882DE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3425B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CC471C2"/>
    <w:multiLevelType w:val="hybridMultilevel"/>
    <w:tmpl w:val="008666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D285F9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6" w15:restartNumberingAfterBreak="0">
    <w:nsid w:val="0D5A75AB"/>
    <w:multiLevelType w:val="hybridMultilevel"/>
    <w:tmpl w:val="C1D6E950"/>
    <w:lvl w:ilvl="0" w:tplc="D6E6E2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3EF5CF7"/>
    <w:multiLevelType w:val="hybridMultilevel"/>
    <w:tmpl w:val="8C9474C4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663F0"/>
    <w:multiLevelType w:val="hybridMultilevel"/>
    <w:tmpl w:val="60924318"/>
    <w:lvl w:ilvl="0" w:tplc="D6E6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7303E"/>
    <w:multiLevelType w:val="hybridMultilevel"/>
    <w:tmpl w:val="EDCADC10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F2623"/>
    <w:multiLevelType w:val="hybridMultilevel"/>
    <w:tmpl w:val="7046C72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DD1016C"/>
    <w:multiLevelType w:val="hybridMultilevel"/>
    <w:tmpl w:val="73E6D3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1F2503DC"/>
    <w:multiLevelType w:val="hybridMultilevel"/>
    <w:tmpl w:val="7D6C21A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20EF30EF"/>
    <w:multiLevelType w:val="hybridMultilevel"/>
    <w:tmpl w:val="FB84AF24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153EA"/>
    <w:multiLevelType w:val="hybridMultilevel"/>
    <w:tmpl w:val="F85A3D72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96384"/>
    <w:multiLevelType w:val="hybridMultilevel"/>
    <w:tmpl w:val="32F40CE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 w15:restartNumberingAfterBreak="0">
    <w:nsid w:val="2A106F3F"/>
    <w:multiLevelType w:val="hybridMultilevel"/>
    <w:tmpl w:val="25B89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 w15:restartNumberingAfterBreak="0">
    <w:nsid w:val="2C420EB4"/>
    <w:multiLevelType w:val="hybridMultilevel"/>
    <w:tmpl w:val="6B8C7A8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8" w15:restartNumberingAfterBreak="0">
    <w:nsid w:val="2D5D1393"/>
    <w:multiLevelType w:val="hybridMultilevel"/>
    <w:tmpl w:val="4636F1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ED25FD3"/>
    <w:multiLevelType w:val="hybridMultilevel"/>
    <w:tmpl w:val="DDB05DD6"/>
    <w:lvl w:ilvl="0" w:tplc="D6E6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4E6FBE"/>
    <w:multiLevelType w:val="hybridMultilevel"/>
    <w:tmpl w:val="14041F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3CF517B"/>
    <w:multiLevelType w:val="hybridMultilevel"/>
    <w:tmpl w:val="374A623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 w15:restartNumberingAfterBreak="0">
    <w:nsid w:val="371B5674"/>
    <w:multiLevelType w:val="hybridMultilevel"/>
    <w:tmpl w:val="D8D0543A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1566A"/>
    <w:multiLevelType w:val="hybridMultilevel"/>
    <w:tmpl w:val="BFE08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557FBC"/>
    <w:multiLevelType w:val="hybridMultilevel"/>
    <w:tmpl w:val="4BCA01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D6B7216"/>
    <w:multiLevelType w:val="hybridMultilevel"/>
    <w:tmpl w:val="E6E8E41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40356AB3"/>
    <w:multiLevelType w:val="multilevel"/>
    <w:tmpl w:val="4C00EC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62B11"/>
    <w:multiLevelType w:val="hybridMultilevel"/>
    <w:tmpl w:val="519E9FCA"/>
    <w:lvl w:ilvl="0" w:tplc="33268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700FA8"/>
    <w:multiLevelType w:val="hybridMultilevel"/>
    <w:tmpl w:val="A6DE2260"/>
    <w:lvl w:ilvl="0" w:tplc="C96010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FAF3C81"/>
    <w:multiLevelType w:val="hybridMultilevel"/>
    <w:tmpl w:val="54F6D688"/>
    <w:lvl w:ilvl="0" w:tplc="D6E6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0E81633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B437C9"/>
    <w:multiLevelType w:val="hybridMultilevel"/>
    <w:tmpl w:val="B348808C"/>
    <w:lvl w:ilvl="0" w:tplc="C96010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A000664"/>
    <w:multiLevelType w:val="hybridMultilevel"/>
    <w:tmpl w:val="D53E3B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5A6E64E3"/>
    <w:multiLevelType w:val="hybridMultilevel"/>
    <w:tmpl w:val="4B323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FE7BD7"/>
    <w:multiLevelType w:val="hybridMultilevel"/>
    <w:tmpl w:val="7AD8541E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8D5CD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5E6A48AB"/>
    <w:multiLevelType w:val="hybridMultilevel"/>
    <w:tmpl w:val="1C343E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8" w15:restartNumberingAfterBreak="0">
    <w:nsid w:val="61D4425F"/>
    <w:multiLevelType w:val="hybridMultilevel"/>
    <w:tmpl w:val="00F06E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48B77F6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2C35AA"/>
    <w:multiLevelType w:val="hybridMultilevel"/>
    <w:tmpl w:val="DED675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8423E8A"/>
    <w:multiLevelType w:val="hybridMultilevel"/>
    <w:tmpl w:val="D4CC27F8"/>
    <w:lvl w:ilvl="0" w:tplc="86AE2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5179D"/>
    <w:multiLevelType w:val="hybridMultilevel"/>
    <w:tmpl w:val="1CF67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B646D7F"/>
    <w:multiLevelType w:val="hybridMultilevel"/>
    <w:tmpl w:val="E1645992"/>
    <w:lvl w:ilvl="0" w:tplc="4330D3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BB10525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3"/>
  </w:num>
  <w:num w:numId="2">
    <w:abstractNumId w:val="36"/>
  </w:num>
  <w:num w:numId="3">
    <w:abstractNumId w:val="24"/>
  </w:num>
  <w:num w:numId="4">
    <w:abstractNumId w:val="2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5"/>
  </w:num>
  <w:num w:numId="8">
    <w:abstractNumId w:val="23"/>
  </w:num>
  <w:num w:numId="9">
    <w:abstractNumId w:val="3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6"/>
  </w:num>
  <w:num w:numId="14">
    <w:abstractNumId w:val="11"/>
  </w:num>
  <w:num w:numId="15">
    <w:abstractNumId w:val="37"/>
  </w:num>
  <w:num w:numId="16">
    <w:abstractNumId w:val="25"/>
  </w:num>
  <w:num w:numId="17">
    <w:abstractNumId w:val="21"/>
  </w:num>
  <w:num w:numId="18">
    <w:abstractNumId w:val="12"/>
  </w:num>
  <w:num w:numId="19">
    <w:abstractNumId w:val="15"/>
  </w:num>
  <w:num w:numId="20">
    <w:abstractNumId w:val="34"/>
  </w:num>
  <w:num w:numId="21">
    <w:abstractNumId w:val="38"/>
  </w:num>
  <w:num w:numId="22">
    <w:abstractNumId w:val="42"/>
  </w:num>
  <w:num w:numId="23">
    <w:abstractNumId w:val="38"/>
  </w:num>
  <w:num w:numId="24">
    <w:abstractNumId w:val="11"/>
  </w:num>
  <w:num w:numId="25">
    <w:abstractNumId w:val="31"/>
  </w:num>
  <w:num w:numId="26">
    <w:abstractNumId w:val="39"/>
  </w:num>
  <w:num w:numId="27">
    <w:abstractNumId w:val="27"/>
  </w:num>
  <w:num w:numId="28">
    <w:abstractNumId w:val="40"/>
  </w:num>
  <w:num w:numId="29">
    <w:abstractNumId w:val="4"/>
  </w:num>
  <w:num w:numId="30">
    <w:abstractNumId w:val="10"/>
  </w:num>
  <w:num w:numId="31">
    <w:abstractNumId w:val="18"/>
  </w:num>
  <w:num w:numId="32">
    <w:abstractNumId w:val="20"/>
  </w:num>
  <w:num w:numId="33">
    <w:abstractNumId w:val="28"/>
  </w:num>
  <w:num w:numId="34">
    <w:abstractNumId w:val="13"/>
  </w:num>
  <w:num w:numId="35">
    <w:abstractNumId w:val="14"/>
  </w:num>
  <w:num w:numId="36">
    <w:abstractNumId w:val="35"/>
  </w:num>
  <w:num w:numId="37">
    <w:abstractNumId w:val="9"/>
  </w:num>
  <w:num w:numId="38">
    <w:abstractNumId w:val="7"/>
  </w:num>
  <w:num w:numId="39">
    <w:abstractNumId w:val="41"/>
  </w:num>
  <w:num w:numId="40">
    <w:abstractNumId w:val="22"/>
  </w:num>
  <w:num w:numId="41">
    <w:abstractNumId w:val="1"/>
  </w:num>
  <w:num w:numId="42">
    <w:abstractNumId w:val="8"/>
  </w:num>
  <w:num w:numId="43">
    <w:abstractNumId w:val="19"/>
  </w:num>
  <w:num w:numId="44">
    <w:abstractNumId w:val="32"/>
  </w:num>
  <w:num w:numId="45">
    <w:abstractNumId w:val="29"/>
  </w:num>
  <w:num w:numId="46">
    <w:abstractNumId w:val="6"/>
  </w:num>
  <w:num w:numId="47">
    <w:abstractNumId w:val="30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06CA5"/>
    <w:rsid w:val="00054085"/>
    <w:rsid w:val="00067822"/>
    <w:rsid w:val="001262E4"/>
    <w:rsid w:val="001509C4"/>
    <w:rsid w:val="00154178"/>
    <w:rsid w:val="001B15DE"/>
    <w:rsid w:val="001E1EE8"/>
    <w:rsid w:val="001F2089"/>
    <w:rsid w:val="002A3842"/>
    <w:rsid w:val="002E4A05"/>
    <w:rsid w:val="00372C2B"/>
    <w:rsid w:val="003D0CC1"/>
    <w:rsid w:val="00412A66"/>
    <w:rsid w:val="00425FBC"/>
    <w:rsid w:val="004278C0"/>
    <w:rsid w:val="00432B42"/>
    <w:rsid w:val="004763CC"/>
    <w:rsid w:val="004F3368"/>
    <w:rsid w:val="004F5C21"/>
    <w:rsid w:val="00532AD0"/>
    <w:rsid w:val="00534943"/>
    <w:rsid w:val="00552172"/>
    <w:rsid w:val="00565F00"/>
    <w:rsid w:val="00573564"/>
    <w:rsid w:val="00596E5D"/>
    <w:rsid w:val="005C0167"/>
    <w:rsid w:val="005C6A34"/>
    <w:rsid w:val="005E0EA3"/>
    <w:rsid w:val="00667C6D"/>
    <w:rsid w:val="0069020A"/>
    <w:rsid w:val="00690C36"/>
    <w:rsid w:val="006D456D"/>
    <w:rsid w:val="00711A9B"/>
    <w:rsid w:val="00712F37"/>
    <w:rsid w:val="00716F94"/>
    <w:rsid w:val="00736E29"/>
    <w:rsid w:val="0075447A"/>
    <w:rsid w:val="007612C2"/>
    <w:rsid w:val="007A66C6"/>
    <w:rsid w:val="007F3494"/>
    <w:rsid w:val="008404FE"/>
    <w:rsid w:val="00916EE5"/>
    <w:rsid w:val="009C4B59"/>
    <w:rsid w:val="009E03D9"/>
    <w:rsid w:val="009E12BA"/>
    <w:rsid w:val="009F616C"/>
    <w:rsid w:val="00A10CE8"/>
    <w:rsid w:val="00A130B3"/>
    <w:rsid w:val="00A16918"/>
    <w:rsid w:val="00A45EDF"/>
    <w:rsid w:val="00A653CB"/>
    <w:rsid w:val="00AA1894"/>
    <w:rsid w:val="00AB059B"/>
    <w:rsid w:val="00B341C1"/>
    <w:rsid w:val="00B459C4"/>
    <w:rsid w:val="00B80ACD"/>
    <w:rsid w:val="00B90F0E"/>
    <w:rsid w:val="00B96387"/>
    <w:rsid w:val="00BB5FB6"/>
    <w:rsid w:val="00C67D85"/>
    <w:rsid w:val="00CB6292"/>
    <w:rsid w:val="00CC3B58"/>
    <w:rsid w:val="00CC63C7"/>
    <w:rsid w:val="00CD4D8F"/>
    <w:rsid w:val="00CE3ECA"/>
    <w:rsid w:val="00DE06A2"/>
    <w:rsid w:val="00DE512F"/>
    <w:rsid w:val="00E110E4"/>
    <w:rsid w:val="00E86BA7"/>
    <w:rsid w:val="00EB4AFE"/>
    <w:rsid w:val="00FA6994"/>
    <w:rsid w:val="00FD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0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90F0E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annotation reference"/>
    <w:basedOn w:val="a0"/>
    <w:uiPriority w:val="99"/>
    <w:semiHidden/>
    <w:unhideWhenUsed/>
    <w:rsid w:val="001509C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09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09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09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09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50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509C4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semiHidden/>
    <w:rsid w:val="00736E29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0"/>
    <w:link w:val="af0"/>
    <w:semiHidden/>
    <w:rsid w:val="00736E29"/>
    <w:rPr>
      <w:rFonts w:ascii="Arial" w:eastAsia="Times New Roman" w:hAnsi="Arial" w:cs="Times New Roman"/>
      <w:sz w:val="24"/>
      <w:szCs w:val="20"/>
      <w:lang w:val="en-AU"/>
    </w:rPr>
  </w:style>
  <w:style w:type="table" w:styleId="af2">
    <w:name w:val="Table Grid"/>
    <w:basedOn w:val="a1"/>
    <w:rsid w:val="00E86B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uiPriority w:val="99"/>
    <w:rsid w:val="00B90F0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B90F0E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bullet">
    <w:name w:val="bullet"/>
    <w:basedOn w:val="a"/>
    <w:rsid w:val="00B90F0E"/>
    <w:pPr>
      <w:numPr>
        <w:numId w:val="27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21">
    <w:name w:val="toc 2"/>
    <w:basedOn w:val="a"/>
    <w:next w:val="a"/>
    <w:autoRedefine/>
    <w:uiPriority w:val="39"/>
    <w:qFormat/>
    <w:rsid w:val="00CC63C7"/>
    <w:pPr>
      <w:tabs>
        <w:tab w:val="left" w:pos="142"/>
        <w:tab w:val="right" w:leader="dot" w:pos="9639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4">
    <w:name w:val="Основной текст (14)_"/>
    <w:basedOn w:val="a0"/>
    <w:link w:val="143"/>
    <w:rsid w:val="00B90F0E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B90F0E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20">
    <w:name w:val="Заголовок 2 Знак"/>
    <w:basedOn w:val="a0"/>
    <w:link w:val="2"/>
    <w:rsid w:val="00B90F0E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-1">
    <w:name w:val="!Заголовок-1"/>
    <w:basedOn w:val="1"/>
    <w:link w:val="-10"/>
    <w:qFormat/>
    <w:rsid w:val="00B90F0E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B90F0E"/>
    <w:rPr>
      <w:lang w:val="ru-RU"/>
    </w:rPr>
  </w:style>
  <w:style w:type="character" w:customStyle="1" w:styleId="-10">
    <w:name w:val="!Заголовок-1 Знак"/>
    <w:link w:val="-1"/>
    <w:rsid w:val="00B90F0E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0">
    <w:name w:val="!заголовок-2 Знак"/>
    <w:link w:val="-2"/>
    <w:rsid w:val="00B90F0E"/>
    <w:rPr>
      <w:rFonts w:ascii="Arial" w:eastAsia="Times New Roman" w:hAnsi="Arial" w:cs="Times New Roman"/>
      <w:b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B90F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12">
    <w:name w:val="Сетка таблицы1"/>
    <w:basedOn w:val="a1"/>
    <w:next w:val="af2"/>
    <w:rsid w:val="00FD2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78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00432-A840-4FF4-ABD1-1E88933E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13</Pages>
  <Words>3014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Eugene Rodin</cp:lastModifiedBy>
  <cp:revision>30</cp:revision>
  <dcterms:created xsi:type="dcterms:W3CDTF">2023-01-23T15:21:00Z</dcterms:created>
  <dcterms:modified xsi:type="dcterms:W3CDTF">2024-03-09T15:51:00Z</dcterms:modified>
</cp:coreProperties>
</file>